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rPr>
          <w:bCs/>
          <w:b/>
        </w:rPr>
        <w:t xml:space="preserve">Title:</w:t>
      </w:r>
      <w:r>
        <w:t xml:space="preserve">The Role, Challenges, and Future of the Physiotherapist in Senegal Dakar</w:t>
      </w:r>
    </w:p>
    <w:p>
      <w:pPr>
        <w:pStyle w:val="BodyText"/>
      </w:pPr>
      <w:r>
        <w:rPr>
          <w:bCs/>
          <w:b/>
        </w:rPr>
        <w:t xml:space="preserve">Date:</w:t>
      </w:r>
    </w:p>
    <w:p>
      <w:pPr>
        <w:pStyle w:val="BodyText"/>
      </w:pPr>
      <w:r>
        <w:br/>
      </w:r>
    </w:p>
    <w:bookmarkEnd w:id="20"/>
    <w:bookmarkStart w:id="21" w:name="i.-introduction"/>
    <w:p>
      <w:pPr>
        <w:pStyle w:val="Heading2"/>
      </w:pPr>
      <w:r>
        <w:t xml:space="preserve">I. Introduction</w:t>
      </w:r>
    </w:p>
    <w:p>
      <w:pPr>
        <w:pStyle w:val="FirstParagraph"/>
      </w:pPr>
      <w:r>
        <w:t xml:space="preserve">In recent decades, the landscape of healthcare in West Africa has undergone significant transformation, driven by demographic shifts, urbanization, and a growing recognition of holistic wellness. At the heart of this evolution is the profession of rehabilitation medicine. Specifically within the capital city's dynamic environment, Dakar serves as a critical hub for medical innovation in Senegal. This Term Paper aims to analyze the multifaceted role of the</w:t>
      </w:r>
      <w:r>
        <w:t xml:space="preserve"> </w:t>
      </w:r>
      <w:r>
        <w:rPr>
          <w:bCs/>
          <w:b/>
        </w:rPr>
        <w:t xml:space="preserve">Physiotherapist</w:t>
      </w:r>
      <w:r>
        <w:t xml:space="preserve"> </w:t>
      </w:r>
      <w:r>
        <w:t xml:space="preserve">within this specific geographic and cultural context. By examining historical developments, current healthcare infrastructure, socio-economic challenges, and future prospects in</w:t>
      </w:r>
      <w:r>
        <w:t xml:space="preserve"> </w:t>
      </w:r>
      <w:r>
        <w:rPr>
          <w:bCs/>
          <w:b/>
        </w:rPr>
        <w:t xml:space="preserve">Senegal Dakar</w:t>
      </w:r>
      <w:r>
        <w:t xml:space="preserve">, we can better understand how manual therapy and movement science are becoming integral to national health strategies.</w:t>
      </w:r>
    </w:p>
    <w:p>
      <w:pPr>
        <w:pStyle w:val="BodyText"/>
      </w:pPr>
      <w:r>
        <w:t xml:space="preserve">The demand for effective rehabilitation services is no longer limited to post-surgical recovery. It now encompasses pediatric development, geriatric care, sports medicine, and neurological rehabilitation. As</w:t>
      </w:r>
      <w:r>
        <w:t xml:space="preserve"> </w:t>
      </w:r>
      <w:r>
        <w:rPr>
          <w:bCs/>
          <w:b/>
        </w:rPr>
        <w:t xml:space="preserve">Senegal Dakar</w:t>
      </w:r>
      <w:r>
        <w:t xml:space="preserve"> </w:t>
      </w:r>
      <w:r>
        <w:t xml:space="preserve">continues to expand as an economic and population center in Africa, the need for specialized professionals who can restore mobility and improve quality of life has never been more pressing.</w:t>
      </w:r>
    </w:p>
    <w:bookmarkEnd w:id="21"/>
    <w:bookmarkStart w:id="22" w:name="Xa6d2ab86c0229174d2d4182b20f570f6c0bdf7f"/>
    <w:p>
      <w:pPr>
        <w:pStyle w:val="Heading2"/>
      </w:pPr>
      <w:r>
        <w:t xml:space="preserve">II. Historical Context and Professional Development</w:t>
      </w:r>
    </w:p>
    <w:p>
      <w:pPr>
        <w:pStyle w:val="FirstParagraph"/>
      </w:pPr>
      <w:r>
        <w:t xml:space="preserve">The integration of physiotherapy into the healthcare system of Senegal is a relatively modern phenomenon compared to European standards, yet it has gained substantial traction over the last two decades. Historically, traditional healing practices dominated the medical landscape in West Africa. However, with increased international collaboration and local educational reforms, formal training institutions began to emerge in</w:t>
      </w:r>
      <w:r>
        <w:t xml:space="preserve"> </w:t>
      </w:r>
      <w:r>
        <w:rPr>
          <w:bCs/>
          <w:b/>
        </w:rPr>
        <w:t xml:space="preserve">Senegal Dakar</w:t>
      </w:r>
      <w:r>
        <w:t xml:space="preserve">.</w:t>
      </w:r>
    </w:p>
    <w:p>
      <w:pPr>
        <w:pStyle w:val="BodyText"/>
      </w:pPr>
      <w:r>
        <w:t xml:space="preserve">The establishment of higher education institutes offering degrees in physiotherapy and orthopedics has been pivotal. These institutions have worked to standardize curricula that align with international best practices while remaining sensitive to local health needs. The role of the</w:t>
      </w:r>
      <w:r>
        <w:t xml:space="preserve"> </w:t>
      </w:r>
      <w:r>
        <w:rPr>
          <w:bCs/>
          <w:b/>
        </w:rPr>
        <w:t xml:space="preserve">Physiotherapist</w:t>
      </w:r>
      <w:r>
        <w:t xml:space="preserve"> </w:t>
      </w:r>
      <w:r>
        <w:t xml:space="preserve">has thus shifted from a peripheral support role to a recognized allied health professional. In Dakar, where the concentration of hospitals and clinics is highest, these professionals have begun to establish independent practices as well as work within major public and private healthcare facilities.</w:t>
      </w:r>
    </w:p>
    <w:bookmarkEnd w:id="22"/>
    <w:bookmarkStart w:id="26" w:name="Xb42f9845f972391767147c74d8ca2aa97e0b276"/>
    <w:p>
      <w:pPr>
        <w:pStyle w:val="Heading2"/>
      </w:pPr>
      <w:r>
        <w:t xml:space="preserve">III. The Role of the Physiotherapist in Urban Healthcare</w:t>
      </w:r>
    </w:p>
    <w:p>
      <w:pPr>
        <w:pStyle w:val="FirstParagraph"/>
      </w:pPr>
      <w:r>
        <w:t xml:space="preserve">In a bustling metropolis like Dakar, the workload for a</w:t>
      </w:r>
      <w:r>
        <w:t xml:space="preserve"> </w:t>
      </w:r>
      <w:r>
        <w:rPr>
          <w:bCs/>
          <w:b/>
        </w:rPr>
        <w:t xml:space="preserve">Physiotherapist</w:t>
      </w:r>
      <w:r>
        <w:t xml:space="preserve"> </w:t>
      </w:r>
      <w:r>
        <w:t xml:space="preserve">is diverse and demanding. The urban population faces unique health challenges, including high rates of non-communicable diseases (NCDs) such as diabetes, hypertension, and arthritis. These conditions often lead to mobility issues that require long-term management rather than acute surgical intervention.</w:t>
      </w:r>
    </w:p>
    <w:bookmarkStart w:id="23" w:name="X3b2808d23cddd849182a2ec02551e2b9590d789"/>
    <w:p>
      <w:pPr>
        <w:pStyle w:val="Heading3"/>
      </w:pPr>
      <w:r>
        <w:t xml:space="preserve">A. Management of Non-Communicable Diseases</w:t>
      </w:r>
    </w:p>
    <w:p>
      <w:pPr>
        <w:pStyle w:val="FirstParagraph"/>
      </w:pPr>
      <w:r>
        <w:t xml:space="preserve">One of the most significant contributions of physiotherapy in Dakar is the management chronic pain and mobility limitations associated with NCDs. For elderly populations in neighborhoods like Plateau or Almadies, physiotherapists provide essential exercises to maintain independence. Furthermore, diabetic foot care and prevention of ulcers are areas where</w:t>
      </w:r>
      <w:r>
        <w:t xml:space="preserve"> </w:t>
      </w:r>
      <w:r>
        <w:rPr>
          <w:bCs/>
          <w:b/>
        </w:rPr>
        <w:t xml:space="preserve">Physiotherapist</w:t>
      </w:r>
      <w:r>
        <w:t xml:space="preserve"> </w:t>
      </w:r>
      <w:r>
        <w:t xml:space="preserve">expertise prevents costly hospitalizations.</w:t>
      </w:r>
    </w:p>
    <w:bookmarkEnd w:id="23"/>
    <w:bookmarkStart w:id="24" w:name="b.-sports-medicine-and-rehabilitation"/>
    <w:p>
      <w:pPr>
        <w:pStyle w:val="Heading3"/>
      </w:pPr>
      <w:r>
        <w:t xml:space="preserve">B. Sports Medicine and Rehabilitation</w:t>
      </w:r>
    </w:p>
    <w:p>
      <w:pPr>
        <w:pStyle w:val="FirstParagraph"/>
      </w:pPr>
      <w:r>
        <w:t xml:space="preserve">Dakar is a city passionate about sports, particularly football (soccer) and track cycling. The rise of professional sports leagues in Senegal has created a niche market for sports physiotherapy. Athletes in Dakar increasingly rely on specialized care to prevent injuries and accelerate recovery times. This segment highlights the modernization of health practices in</w:t>
      </w:r>
      <w:r>
        <w:t xml:space="preserve"> </w:t>
      </w:r>
      <w:r>
        <w:rPr>
          <w:bCs/>
          <w:b/>
        </w:rPr>
        <w:t xml:space="preserve">Senegal Dakar</w:t>
      </w:r>
      <w:r>
        <w:t xml:space="preserve">, where preventive care is valued alongside curative medicine.</w:t>
      </w:r>
    </w:p>
    <w:bookmarkEnd w:id="24"/>
    <w:bookmarkStart w:id="25" w:name="c.-pediatric-and-neurological-care"/>
    <w:p>
      <w:pPr>
        <w:pStyle w:val="Heading3"/>
      </w:pPr>
      <w:r>
        <w:t xml:space="preserve">C. Pediatric and Neurological Care</w:t>
      </w:r>
    </w:p>
    <w:p>
      <w:pPr>
        <w:pStyle w:val="FirstParagraph"/>
      </w:pPr>
      <w:r>
        <w:t xml:space="preserve">In public hospitals across Dakar, physiotherapists play a crucial role in treating children with cerebral palsy and other developmental delays. Given the higher prevalence of certain genetic or birth-related complications in developing regions, early intervention by skilled therapists is vital for a child’s future quality of life.</w:t>
      </w:r>
    </w:p>
    <w:bookmarkEnd w:id="25"/>
    <w:bookmarkEnd w:id="26"/>
    <w:bookmarkStart w:id="27" w:name="iv.-challenges-facing-the-profession"/>
    <w:p>
      <w:pPr>
        <w:pStyle w:val="Heading2"/>
      </w:pPr>
      <w:r>
        <w:t xml:space="preserve">IV. Challenges Facing the Profession</w:t>
      </w:r>
    </w:p>
    <w:p>
      <w:pPr>
        <w:pStyle w:val="FirstParagraph"/>
      </w:pPr>
      <w:r>
        <w:t xml:space="preserve">Despite progress, the profession faces substantial hurdles in</w:t>
      </w:r>
      <w:r>
        <w:t xml:space="preserve"> </w:t>
      </w:r>
      <w:r>
        <w:rPr>
          <w:bCs/>
          <w:b/>
        </w:rPr>
        <w:t xml:space="preserve">Senegal Dakar</w:t>
      </w:r>
      <w:r>
        <w:t xml:space="preserve">. First and foremost is the issue of accessibility and cost. While private clinics offering high-quality physiotherapy exist in affluent districts, they are often prohibitively expensive for the majority of the population. This creates a disparity where only a segment of society can access consistent rehabilitative care.</w:t>
      </w:r>
    </w:p>
    <w:p>
      <w:pPr>
        <w:pStyle w:val="BodyText"/>
      </w:pPr>
      <w:r>
        <w:t xml:space="preserve">Additionally, there is an ongoing shortage of equipment and resources in public institutions. Many clinics struggle with a lack of modern ultrasound machines, electrotherapy devices, or even basic exercise mats. This limits the efficacy of treatment plans devised by the</w:t>
      </w:r>
      <w:r>
        <w:t xml:space="preserve"> </w:t>
      </w:r>
      <w:r>
        <w:rPr>
          <w:bCs/>
          <w:b/>
        </w:rPr>
        <w:t xml:space="preserve">Physiotherapist</w:t>
      </w:r>
      <w:r>
        <w:t xml:space="preserve">.</w:t>
      </w:r>
    </w:p>
    <w:p>
      <w:pPr>
        <w:pStyle w:val="BodyText"/>
      </w:pPr>
      <w:r>
        <w:t xml:space="preserve">Cultural perception also remains a barrier. In some segments of society, physiotherapy is still viewed as secondary to traditional medicine or surgery. Overcoming this mindset requires extensive public education campaigns in Dakar to demonstrate the scientific basis and efficacy of physical therapy interventions.</w:t>
      </w:r>
    </w:p>
    <w:bookmarkEnd w:id="27"/>
    <w:bookmarkStart w:id="28" w:name="X2a3653b237723988da17e5dd6a380d067a75e3c"/>
    <w:p>
      <w:pPr>
        <w:pStyle w:val="Heading2"/>
      </w:pPr>
      <w:r>
        <w:t xml:space="preserve">V. The Impact of Urbanization on Physiotherapy Demand</w:t>
      </w:r>
    </w:p>
    <w:p>
      <w:pPr>
        <w:pStyle w:val="FirstParagraph"/>
      </w:pPr>
      <w:r>
        <w:rPr>
          <w:bCs/>
          <w:b/>
        </w:rPr>
        <w:t xml:space="preserve">Senegal Dakar</w:t>
      </w:r>
      <w:r>
        <w:t xml:space="preserve"> </w:t>
      </w:r>
      <w:r>
        <w:t xml:space="preserve">is experiencing rapid urbanization, with a youthful population that is increasingly sedentary due to lifestyle changes. Traffic congestion in the city limits physical activity for many residents, contributing to rising obesity rates among adults and adolescents. Consequently, the demand for weight management programs supervised by physiotherapists is growing.</w:t>
      </w:r>
    </w:p>
    <w:p>
      <w:pPr>
        <w:pStyle w:val="BodyText"/>
      </w:pPr>
      <w:r>
        <w:t xml:space="preserve">Furthermore, workplace injuries in rapidly expanding construction and industrial sectors are driving demand for occupational health services. Physiotherapists are becoming key figures in corporate wellness programs, helping companies reduce absenteeism through ergonomic advice and injury prevention strategies tailored to the local labor market.</w:t>
      </w:r>
    </w:p>
    <w:bookmarkEnd w:id="28"/>
    <w:bookmarkStart w:id="29" w:name="vi.-future-prospects-and-recommendations"/>
    <w:p>
      <w:pPr>
        <w:pStyle w:val="Heading2"/>
      </w:pPr>
      <w:r>
        <w:t xml:space="preserve">VI. Future Prospects and Recommendations</w:t>
      </w:r>
    </w:p>
    <w:p>
      <w:pPr>
        <w:pStyle w:val="FirstParagraph"/>
      </w:pPr>
      <w:r>
        <w:t xml:space="preserve">To fully realize the potential of physiotherapy in</w:t>
      </w:r>
      <w:r>
        <w:t xml:space="preserve"> </w:t>
      </w:r>
      <w:r>
        <w:rPr>
          <w:bCs/>
          <w:b/>
        </w:rPr>
        <w:t xml:space="preserve">Senegal Dakar</w:t>
      </w:r>
      <w:r>
        <w:t xml:space="preserve">, several strategic steps are recommended. First, there must be greater integration of rehabilitation services into primary healthcare centers. This would democratize access to care beyond the wealthy enclaves of the capital.</w:t>
      </w:r>
    </w:p>
    <w:p>
      <w:pPr>
        <w:pStyle w:val="BodyText"/>
      </w:pPr>
      <w:r>
        <w:t xml:space="preserve">Second, continuous professional development for local</w:t>
      </w:r>
      <w:r>
        <w:t xml:space="preserve"> </w:t>
      </w:r>
      <w:r>
        <w:rPr>
          <w:bCs/>
          <w:b/>
        </w:rPr>
        <w:t xml:space="preserve">Physiotherapist</w:t>
      </w:r>
      <w:r>
        <w:t xml:space="preserve">s is essential. Partnerships with universities in Europe and North America can facilitate knowledge transfer regarding new techniques and technologies. Furthermore, establishing a strong national physiotherapy association in Dakar would help regulate standards of practice and advocate for the rights of both professionals and patients.</w:t>
      </w:r>
    </w:p>
    <w:p>
      <w:pPr>
        <w:pStyle w:val="BodyText"/>
      </w:pPr>
      <w:r>
        <w:t xml:space="preserve">Finally, technology integration offers a promising frontier. Tele-rehabilitation could allow specialists in Dakar to monitor patients in more rural parts of Senegal, although this requires improved internet infrastructure across the country.</w:t>
      </w:r>
    </w:p>
    <w:bookmarkEnd w:id="29"/>
    <w:bookmarkStart w:id="30" w:name="vii.-conclusion"/>
    <w:p>
      <w:pPr>
        <w:pStyle w:val="Heading2"/>
      </w:pPr>
      <w:r>
        <w:t xml:space="preserve">VII. Conclusion</w:t>
      </w:r>
    </w:p>
    <w:p>
      <w:pPr>
        <w:pStyle w:val="FirstParagraph"/>
      </w:pPr>
      <w:r>
        <w:t xml:space="preserve">In conclusion, the profession of physiotherapy is undergoing a renaissance in</w:t>
      </w:r>
      <w:r>
        <w:t xml:space="preserve"> </w:t>
      </w:r>
      <w:r>
        <w:rPr>
          <w:bCs/>
          <w:b/>
        </w:rPr>
        <w:t xml:space="preserve">Senegal Dakar</w:t>
      </w:r>
      <w:r>
        <w:t xml:space="preserve">. As the city grapples with the complexities of modern urban health, including aging populations, lifestyle diseases, and sports injuries, the</w:t>
      </w:r>
      <w:r>
        <w:t xml:space="preserve"> </w:t>
      </w:r>
      <w:r>
        <w:rPr>
          <w:bCs/>
          <w:b/>
        </w:rPr>
        <w:t xml:space="preserve">Physiotherapist</w:t>
      </w:r>
      <w:r>
        <w:t xml:space="preserve"> </w:t>
      </w:r>
      <w:r>
        <w:t xml:space="preserve">has emerged as an indispensable healthcare provider. While challenges regarding cost and infrastructure persist, the trajectory is positive. With increased investment in education and public awareness initiatives in</w:t>
      </w:r>
      <w:r>
        <w:t xml:space="preserve"> </w:t>
      </w:r>
      <w:r>
        <w:rPr>
          <w:bCs/>
          <w:b/>
        </w:rPr>
        <w:t xml:space="preserve">Senegal Dakar</w:t>
      </w:r>
      <w:r>
        <w:t xml:space="preserve">, physiotherapy can become a cornerstone of equitable health outcomes for all citizens.</w:t>
      </w:r>
    </w:p>
    <w:p>
      <w:pPr>
        <w:pStyle w:val="BodyText"/>
      </w:pPr>
      <w:r>
        <w:t xml:space="preserve">The evolution of this profession reflects the broader development goals of Senegal: to build a resilient, healthy, and productive society. By recognizing the value of movement and rehabilitation as fundamental human rights, stakeholders in Dakar are paving the way for a healthier future.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Senegal, Dakar</dc:title>
  <dc:creator/>
  <dc:language>en</dc:language>
  <cp:keywords/>
  <dcterms:created xsi:type="dcterms:W3CDTF">2026-07-30T06:31:26Z</dcterms:created>
  <dcterms:modified xsi:type="dcterms:W3CDTF">2026-07-30T06:31:26Z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