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Urban</w:t>
      </w:r>
      <w:r>
        <w:t xml:space="preserve"> </w:t>
      </w:r>
      <w:r>
        <w:t xml:space="preserve">Development</w:t>
      </w:r>
    </w:p>
    <w:bookmarkStart w:id="34" w:name="term-paper"/>
    <w:p>
      <w:pPr>
        <w:pStyle w:val="Heading1"/>
      </w:pPr>
      <w:r>
        <w:t xml:space="preserve">Term Paper</w:t>
      </w:r>
    </w:p>
    <w:bookmarkStart w:id="33" w:name="X0e645e6cbf4bc92295275901f48d1cdbb21abed"/>
    <w:p>
      <w:pPr>
        <w:pStyle w:val="Heading2"/>
      </w:pPr>
      <w:r>
        <w:t xml:space="preserve">The Critical Role of Professional Plumbing Services in Urban Development and Public Health</w:t>
      </w:r>
    </w:p>
    <w:p>
      <w:pPr>
        <w:pStyle w:val="FirstParagraph"/>
      </w:pPr>
      <w:r>
        <w:rPr>
          <w:bCs/>
          <w:b/>
          <w:iCs/>
          <w:i/>
        </w:rPr>
        <w:t xml:space="preserve">A Case Study Focus: Plumber Services in Ethiopia, Addis Ababa</w:t>
      </w:r>
    </w:p>
    <w:p>
      <w:pPr>
        <w:pStyle w:val="BodyText"/>
      </w:pPr>
      <w:r>
        <w:br/>
      </w:r>
    </w:p>
    <w:p>
      <w:pPr>
        <w:pStyle w:val="BodyText"/>
      </w:pPr>
      <w:r>
        <w:rPr>
          <w:bCs/>
          <w:b/>
        </w:rPr>
        <w:t xml:space="preserve">Student Name:</w:t>
      </w:r>
      <w:r>
        <w:t xml:space="preserve"> </w:t>
      </w:r>
      <w:r>
        <w:t xml:space="preserve">[Name Redacted]</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term paper examines the indispensable role of professional plumbing infrastructure in supporting rapid urbanization. While the focus is broadly on urban sanitation, specific attention is paid to the context of Ethiopia, particularly its capital city, Addis Ababa. With one of Africa's fastest-growing populations, Addis Ababa faces unique challenges regarding water supply reliability and waste management. This paper argues that qualified</w:t>
      </w:r>
      <w:r>
        <w:t xml:space="preserve"> </w:t>
      </w:r>
      <w:r>
        <w:rPr>
          <w:bCs/>
          <w:b/>
        </w:rPr>
        <w:t xml:space="preserve">Plumber</w:t>
      </w:r>
      <w:r>
        <w:t xml:space="preserve"> </w:t>
      </w:r>
      <w:r>
        <w:t xml:space="preserve">professionals are not merely maintenance workers but critical agents in public health preservation and sustainable urban development in Ethiopia,</w:t>
      </w:r>
      <w:r>
        <w:t xml:space="preserve"> </w:t>
      </w:r>
      <w:r>
        <w:rPr>
          <w:bCs/>
          <w:b/>
        </w:rPr>
        <w:t xml:space="preserve">Addis Ababa</w:t>
      </w:r>
      <w:r>
        <w:t xml:space="preserve">.</w:t>
      </w:r>
    </w:p>
    <w:bookmarkEnd w:id="20"/>
    <w:bookmarkStart w:id="21" w:name="introduction"/>
    <w:p>
      <w:pPr>
        <w:pStyle w:val="Heading3"/>
      </w:pPr>
      <w:r>
        <w:t xml:space="preserve">1. Introduction</w:t>
      </w:r>
    </w:p>
    <w:p>
      <w:pPr>
        <w:pStyle w:val="FirstParagraph"/>
      </w:pPr>
      <w:r>
        <w:t xml:space="preserve">Rapid urbanization presents a dual challenge for developing nations: the need to expand infrastructure while maintaining sanitation standards. In many emerging economies, the gap between population growth and service delivery creates significant vulnerabilities in public health. Central to this issue is water management—a system that relies heavily on the expertise of skilled tradespeople. This term paper explores how professional plumbing services mitigate these risks.</w:t>
      </w:r>
    </w:p>
    <w:p>
      <w:pPr>
        <w:pStyle w:val="BodyText"/>
      </w:pPr>
      <w:r>
        <w:t xml:space="preserve">The focus of this analysis is specific yet representative of broader global trends: Ethiopia,</w:t>
      </w:r>
      <w:r>
        <w:t xml:space="preserve"> </w:t>
      </w:r>
      <w:r>
        <w:rPr>
          <w:bCs/>
          <w:b/>
        </w:rPr>
        <w:t xml:space="preserve">Addis Ababa</w:t>
      </w:r>
      <w:r>
        <w:t xml:space="preserve">. As the diplomatic capital of Africa and a hub for international organizations, Addis Ababa serves as a microcosm for the infrastructural demands placed on African megacities. The city’s topography, climate, and rapid construction boom necessitate robust water systems. However, informal settlements and aging infrastructure often outpace formal service provision. This creates a high demand for competent</w:t>
      </w:r>
      <w:r>
        <w:t xml:space="preserve"> </w:t>
      </w:r>
      <w:r>
        <w:rPr>
          <w:bCs/>
          <w:b/>
        </w:rPr>
        <w:t xml:space="preserve">Plumber</w:t>
      </w:r>
      <w:r>
        <w:t xml:space="preserve"> </w:t>
      </w:r>
      <w:r>
        <w:t xml:space="preserve">services to ensure safe water delivery and effective wastewater disposal.</w:t>
      </w:r>
    </w:p>
    <w:bookmarkEnd w:id="21"/>
    <w:bookmarkStart w:id="24" w:name="Xf1751d081706ee97a13d3b5f72b9ef201b6cbff"/>
    <w:p>
      <w:pPr>
        <w:pStyle w:val="Heading3"/>
      </w:pPr>
      <w:r>
        <w:t xml:space="preserve">2. The Context of Water Infrastructure in Ethiopia</w:t>
      </w:r>
    </w:p>
    <w:p>
      <w:pPr>
        <w:pStyle w:val="FirstParagraph"/>
      </w:pPr>
      <w:r>
        <w:t xml:space="preserve">To understand the necessity of professional plumbing, one must first understand the local context in Ethiopia. The country has made significant strides in recent decades to expand access to clean water. However, challenges remain substantial due to geographical constraints and historical underinvestment.</w:t>
      </w:r>
    </w:p>
    <w:bookmarkStart w:id="22" w:name="addis-ababas-unique-challenges"/>
    <w:p>
      <w:pPr>
        <w:pStyle w:val="Heading4"/>
      </w:pPr>
      <w:r>
        <w:t xml:space="preserve">2.1 Addis Ababa’s Unique Challenges</w:t>
      </w:r>
    </w:p>
    <w:p>
      <w:pPr>
        <w:pStyle w:val="FirstParagraph"/>
      </w:pPr>
      <w:r>
        <w:t xml:space="preserve">Addis Ababa is situated at a high altitude, which affects pressure dynamics in water distribution systems. The city relies on multiple sources, including underground aquifers and surface water bodies like Lake Langano (via the Kebele 08 plant). These systems are complex and prone to leaks due to age or poor installation. Without regular maintenance by a certified</w:t>
      </w:r>
      <w:r>
        <w:t xml:space="preserve"> </w:t>
      </w:r>
      <w:r>
        <w:rPr>
          <w:bCs/>
          <w:b/>
        </w:rPr>
        <w:t xml:space="preserve">Plumber</w:t>
      </w:r>
      <w:r>
        <w:t xml:space="preserve">, pressure drops can lead to contamination events where sewage backflows into clean water lines.</w:t>
      </w:r>
    </w:p>
    <w:bookmarkEnd w:id="22"/>
    <w:bookmarkStart w:id="23" w:name="the-informal-settlement-factor"/>
    <w:p>
      <w:pPr>
        <w:pStyle w:val="Heading4"/>
      </w:pPr>
      <w:r>
        <w:t xml:space="preserve">2.2 The informal Settlement Factor</w:t>
      </w:r>
    </w:p>
    <w:p>
      <w:pPr>
        <w:pStyle w:val="FirstParagraph"/>
      </w:pPr>
      <w:r>
        <w:t xml:space="preserve">A significant portion of Addis Ababa’s population lives in densely packed informal settlements (kilotas). In these areas, formal piped water access is often limited or non-existent. Residents rely on communal taps or private vendors. Consequently, the internal plumbing within households and small businesses is often makeshift, utilizing substandard materials. This environment increases the risk of waterborne diseases such as cholera and typhoid, which remain public health concerns in Ethiopia.</w:t>
      </w:r>
    </w:p>
    <w:bookmarkEnd w:id="23"/>
    <w:bookmarkEnd w:id="24"/>
    <w:bookmarkStart w:id="28" w:name="the-role-of-the-professional-plumber"/>
    <w:p>
      <w:pPr>
        <w:pStyle w:val="Heading3"/>
      </w:pPr>
      <w:r>
        <w:t xml:space="preserve">3. The Role of the Professional Plumber</w:t>
      </w:r>
    </w:p>
    <w:p>
      <w:pPr>
        <w:pStyle w:val="FirstParagraph"/>
      </w:pPr>
      <w:r>
        <w:t xml:space="preserve">A</w:t>
      </w:r>
      <w:r>
        <w:t xml:space="preserve"> </w:t>
      </w:r>
      <w:r>
        <w:rPr>
          <w:bCs/>
          <w:b/>
        </w:rPr>
        <w:t xml:space="preserve">Plumber</w:t>
      </w:r>
      <w:r>
        <w:t xml:space="preserve"> </w:t>
      </w:r>
      <w:r>
        <w:t xml:space="preserve">is far more than a person who fixes leaks; they are engineers of sanitation and guardians of public health. In the context of Ethiopia and specifically Addis Ababa, their role can be categorized into three main areas: installation, maintenance, and compliance.</w:t>
      </w:r>
    </w:p>
    <w:bookmarkStart w:id="25" w:name="safe-installation-standards"/>
    <w:p>
      <w:pPr>
        <w:pStyle w:val="Heading4"/>
      </w:pPr>
      <w:r>
        <w:t xml:space="preserve">3.1 Safe Installation Standards</w:t>
      </w:r>
    </w:p>
    <w:p>
      <w:pPr>
        <w:pStyle w:val="FirstParagraph"/>
      </w:pPr>
      <w:r>
        <w:t xml:space="preserve">Proper installation is the first line of defense against contamination. A skilled</w:t>
      </w:r>
      <w:r>
        <w:t xml:space="preserve"> </w:t>
      </w:r>
      <w:r>
        <w:rPr>
          <w:bCs/>
          <w:b/>
        </w:rPr>
        <w:t xml:space="preserve">Plumber</w:t>
      </w:r>
      <w:r>
        <w:t xml:space="preserve"> </w:t>
      </w:r>
      <w:r>
        <w:t xml:space="preserve">ensures that pipes are laid at correct depths to avoid frost damage (relevant in higher altitude areas of Addis) and pressure fluctuations. They also ensure proper sealing to prevent cross-contamination between greywater and blackwater systems. In a city undergoing rapid construction, the temptation to cut corners is high. Professional plumbers enforce standards that protect long-term structural integrity.</w:t>
      </w:r>
    </w:p>
    <w:bookmarkEnd w:id="25"/>
    <w:bookmarkStart w:id="26" w:name="maintenance-and-leak-detection"/>
    <w:p>
      <w:pPr>
        <w:pStyle w:val="Heading4"/>
      </w:pPr>
      <w:r>
        <w:t xml:space="preserve">3.2 Maintenance and Leak Detection</w:t>
      </w:r>
    </w:p>
    <w:p>
      <w:pPr>
        <w:pStyle w:val="FirstParagraph"/>
      </w:pPr>
      <w:r>
        <w:t xml:space="preserve">Water loss due to leaks is a critical issue in Addis Ababa’s water network. Non-revenue water (water lost before it reaches the customer) can exceed 30% in many African cities. Professional</w:t>
      </w:r>
      <w:r>
        <w:t xml:space="preserve"> </w:t>
      </w:r>
      <w:r>
        <w:rPr>
          <w:bCs/>
          <w:b/>
        </w:rPr>
        <w:t xml:space="preserve">Plumber</w:t>
      </w:r>
      <w:r>
        <w:t xml:space="preserve"> </w:t>
      </w:r>
      <w:r>
        <w:t xml:space="preserve">services are essential for identifying and repairing these leaks promptly. This not only conserves a precious resource but also reduces the strain on existing infrastructure, allowing more efficient distribution across the city.</w:t>
      </w:r>
    </w:p>
    <w:bookmarkEnd w:id="26"/>
    <w:bookmarkStart w:id="27" w:name="regulatory-compliance-and-public-health"/>
    <w:p>
      <w:pPr>
        <w:pStyle w:val="Heading4"/>
      </w:pPr>
      <w:r>
        <w:t xml:space="preserve">3.3 Regulatory Compliance and Public Health</w:t>
      </w:r>
    </w:p>
    <w:p>
      <w:pPr>
        <w:pStyle w:val="FirstParagraph"/>
      </w:pPr>
      <w:r>
        <w:t xml:space="preserve">The Ethiopian government, through agencies like the Addis Ababa Water and Sewerage Authority (AAWSA), has established guidelines for plumbing standards. However, enforcement can be difficult in a sprawling metropolis. Professional</w:t>
      </w:r>
      <w:r>
        <w:t xml:space="preserve"> </w:t>
      </w:r>
      <w:r>
        <w:rPr>
          <w:bCs/>
          <w:b/>
        </w:rPr>
        <w:t xml:space="preserve">Plumber</w:t>
      </w:r>
      <w:r>
        <w:t xml:space="preserve"> </w:t>
      </w:r>
      <w:r>
        <w:t xml:space="preserve">practitioners act as informal regulators by adhering to these codes during private construction projects. Their work ensures that new buildings do not become sources of environmental pollution or health hazards.</w:t>
      </w:r>
    </w:p>
    <w:bookmarkEnd w:id="27"/>
    <w:bookmarkEnd w:id="28"/>
    <w:bookmarkStart w:id="29" w:name="economic-and-social-implications"/>
    <w:p>
      <w:pPr>
        <w:pStyle w:val="Heading3"/>
      </w:pPr>
      <w:r>
        <w:t xml:space="preserve">4. Economic and Social Implications</w:t>
      </w:r>
    </w:p>
    <w:p>
      <w:pPr>
        <w:pStyle w:val="FirstParagraph"/>
      </w:pPr>
      <w:r>
        <w:t xml:space="preserve">The availability of reliable</w:t>
      </w:r>
      <w:r>
        <w:t xml:space="preserve"> </w:t>
      </w:r>
      <w:r>
        <w:rPr>
          <w:bCs/>
          <w:b/>
        </w:rPr>
        <w:t xml:space="preserve">Plumber</w:t>
      </w:r>
      <w:r>
        <w:t xml:space="preserve"> </w:t>
      </w:r>
      <w:r>
        <w:t xml:space="preserve">services has direct economic implications for Ethiopia,</w:t>
      </w:r>
      <w:r>
        <w:t xml:space="preserve"> </w:t>
      </w:r>
      <w:r>
        <w:rPr>
          <w:bCs/>
          <w:b/>
        </w:rPr>
        <w:t xml:space="preserve">Addis Ababa</w:t>
      </w:r>
      <w:r>
        <w:t xml:space="preserve">. First, it supports the real estate sector. Investors are more likely to fund developments in cities where basic utilities are assured and maintainable. Second, it reduces household expenditure on health treatments related to waterborne diseases.</w:t>
      </w:r>
    </w:p>
    <w:p>
      <w:pPr>
        <w:pStyle w:val="BodyText"/>
      </w:pPr>
      <w:r>
        <w:t xml:space="preserve">Furthermore, the formalization of the plumbing trade can create employment opportunities for youth in Addis Ababa. By promoting vocational training and certification for plumbers, the city can turn an informal sector into a structured professional workforce. This aligns with national development goals aimed at reducing poverty through skilled labor.</w:t>
      </w:r>
    </w:p>
    <w:bookmarkEnd w:id="29"/>
    <w:bookmarkStart w:id="30" w:name="recommendations"/>
    <w:p>
      <w:pPr>
        <w:pStyle w:val="Heading3"/>
      </w:pPr>
      <w:r>
        <w:t xml:space="preserve">5. Recommendations</w:t>
      </w:r>
    </w:p>
    <w:p>
      <w:pPr>
        <w:pStyle w:val="FirstParagraph"/>
      </w:pPr>
      <w:r>
        <w:t xml:space="preserve">To enhance the effectiveness of plumbing services in Ethiopia,</w:t>
      </w:r>
      <w:r>
        <w:t xml:space="preserve"> </w:t>
      </w:r>
      <w:r>
        <w:rPr>
          <w:bCs/>
          <w:b/>
        </w:rPr>
        <w:t xml:space="preserve">Addis Ababa</w:t>
      </w:r>
      <w:r>
        <w:t xml:space="preserve">, several steps are recommended:</w:t>
      </w:r>
    </w:p>
    <w:p>
      <w:pPr>
        <w:numPr>
          <w:ilvl w:val="0"/>
          <w:numId w:val="1001"/>
        </w:numPr>
        <w:pStyle w:val="Compact"/>
      </w:pPr>
      <w:r>
        <w:rPr>
          <w:bCs/>
          <w:b/>
        </w:rPr>
        <w:t xml:space="preserve">Vocational Training Expansion:</w:t>
      </w:r>
      <w:r>
        <w:t xml:space="preserve"> </w:t>
      </w:r>
      <w:r>
        <w:t xml:space="preserve">Increase access to technical and vocational education and training (TVET) programs focused on modern plumbing techniques.</w:t>
      </w:r>
    </w:p>
    <w:p>
      <w:pPr>
        <w:numPr>
          <w:ilvl w:val="0"/>
          <w:numId w:val="1001"/>
        </w:numPr>
        <w:pStyle w:val="Compact"/>
      </w:pPr>
      <w:r>
        <w:rPr>
          <w:bCs/>
          <w:b/>
        </w:rPr>
        <w:t xml:space="preserve">Licensing Enforcement:</w:t>
      </w:r>
      <w:r>
        <w:t xml:space="preserve"> </w:t>
      </w:r>
      <w:r>
        <w:t xml:space="preserve">Strengthen the enforcement of licensing requirements for plumbers working on commercial and large residential projects in Addis Ababa.</w:t>
      </w:r>
    </w:p>
    <w:p>
      <w:pPr>
        <w:numPr>
          <w:ilvl w:val="0"/>
          <w:numId w:val="1001"/>
        </w:numPr>
        <w:pStyle w:val="Compact"/>
      </w:pPr>
      <w:r>
        <w:rPr>
          <w:bCs/>
          <w:b/>
        </w:rPr>
        <w:t xml:space="preserve">Pasteurization of Materials:</w:t>
      </w:r>
      <w:r>
        <w:t xml:space="preserve"> </w:t>
      </w:r>
      <w:r>
        <w:t xml:space="preserve">Crack down on the sale of substandard piping materials that compromise system integrity.</w:t>
      </w:r>
    </w:p>
    <w:bookmarkEnd w:id="30"/>
    <w:bookmarkStart w:id="31" w:name="conclusion"/>
    <w:p>
      <w:pPr>
        <w:pStyle w:val="Heading3"/>
      </w:pPr>
      <w:r>
        <w:t xml:space="preserve">6. Conclusion</w:t>
      </w:r>
    </w:p>
    <w:p>
      <w:pPr>
        <w:pStyle w:val="FirstParagraph"/>
      </w:pPr>
      <w:r>
        <w:t xml:space="preserve">In conclusion, the significance of a professional</w:t>
      </w:r>
      <w:r>
        <w:t xml:space="preserve"> </w:t>
      </w:r>
      <w:r>
        <w:rPr>
          <w:bCs/>
          <w:b/>
        </w:rPr>
        <w:t xml:space="preserve">Plumber</w:t>
      </w:r>
      <w:r>
        <w:t xml:space="preserve"> </w:t>
      </w:r>
      <w:r>
        <w:t xml:space="preserve">cannot be overstated in the development trajectory of Ethiopia, particularly in its capital,</w:t>
      </w:r>
      <w:r>
        <w:t xml:space="preserve"> </w:t>
      </w:r>
      <w:r>
        <w:rPr>
          <w:bCs/>
          <w:b/>
        </w:rPr>
        <w:t xml:space="preserve">Addis Ababa</w:t>
      </w:r>
      <w:r>
        <w:t xml:space="preserve">. As the city continues to grow vertically and horizontally, the reliability of its water infrastructure depends on skilled labor. Investing in plumbing education and regulation is not merely an infrastructural decision but a public health imperative. By ensuring that every household and business in Addis Ababa has access to properly installed and maintained plumbing systems, Ethiopia can significantly reduce disease burden, conserve water resources, and support sustainable urban growth. The</w:t>
      </w:r>
      <w:r>
        <w:t xml:space="preserve"> </w:t>
      </w:r>
      <w:r>
        <w:rPr>
          <w:bCs/>
          <w:b/>
        </w:rPr>
        <w:t xml:space="preserve">Plumber</w:t>
      </w:r>
      <w:r>
        <w:t xml:space="preserve"> </w:t>
      </w:r>
      <w:r>
        <w:t xml:space="preserve">is thus a silent hero in the story of Ethiopian urban development.</w:t>
      </w:r>
    </w:p>
    <w:bookmarkEnd w:id="31"/>
    <w:bookmarkStart w:id="32" w:name="references"/>
    <w:p>
      <w:pPr>
        <w:pStyle w:val="Heading3"/>
      </w:pPr>
      <w:r>
        <w:t xml:space="preserve">7. References</w:t>
      </w:r>
    </w:p>
    <w:p>
      <w:pPr>
        <w:numPr>
          <w:ilvl w:val="0"/>
          <w:numId w:val="1002"/>
        </w:numPr>
        <w:pStyle w:val="Compact"/>
      </w:pPr>
      <w:r>
        <w:t xml:space="preserve">Addis Ababa Water and Sewerage Authority (AAWSA). Annual Reports on Water Distribution Efficiency.</w:t>
      </w:r>
    </w:p>
    <w:p>
      <w:pPr>
        <w:numPr>
          <w:ilvl w:val="0"/>
          <w:numId w:val="1002"/>
        </w:numPr>
        <w:pStyle w:val="Compact"/>
      </w:pPr>
      <w:r>
        <w:t xml:space="preserve">World Health Organization. "Water, Sanitation and Hygiene in Ethiopia: Progress towards SDGs."</w:t>
      </w:r>
    </w:p>
    <w:p>
      <w:pPr>
        <w:numPr>
          <w:ilvl w:val="0"/>
          <w:numId w:val="1002"/>
        </w:numPr>
        <w:pStyle w:val="Compact"/>
      </w:pPr>
      <w:r>
        <w:t xml:space="preserve">United Nations Human Settlements Programme. "The State of Ethiopian Cities 2021."</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Professional Plumbing Services in Urban Development</dc:title>
  <dc:creator/>
  <dc:language>en</dc:language>
  <cp:keywords/>
  <dcterms:created xsi:type="dcterms:W3CDTF">2026-07-29T06:37:26Z</dcterms:created>
  <dcterms:modified xsi:type="dcterms:W3CDTF">2026-07-29T06:37:26Z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