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Professional</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Japan,</w:t>
      </w:r>
      <w:r>
        <w:t xml:space="preserve"> </w:t>
      </w:r>
      <w:r>
        <w:t xml:space="preserve">Osaka</w:t>
      </w:r>
    </w:p>
    <w:bookmarkStart w:id="31" w:name="Xfb511d5cd2703309a6b148abd152b8611400753"/>
    <w:p>
      <w:pPr>
        <w:pStyle w:val="Heading1"/>
      </w:pPr>
      <w:r>
        <w:t xml:space="preserve">A Comprehensive Analysis of Plumbing Infrastructure and Maintenance in Japan, Osaka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Urban Infrastructure Studies</w:t>
      </w:r>
      <w:r>
        <w:br/>
      </w:r>
      <w:r>
        <w:rPr>
          <w:bCs/>
          <w:b/>
        </w:rPr>
        <w:t xml:space="preserve">Type:</w:t>
      </w:r>
      <w:r>
        <w:t xml:space="preserve"> </w:t>
      </w:r>
      <w:r>
        <w:rPr>
          <w:iCs/>
          <w:i/>
        </w:rPr>
        <w:t xml:space="preserve">Term Paper</w:t>
      </w:r>
    </w:p>
    <w:bookmarkStart w:id="20" w:name="abstract"/>
    <w:p>
      <w:pPr>
        <w:pStyle w:val="Heading3"/>
      </w:pPr>
      <w:r>
        <w:t xml:space="preserve">Abstract</w:t>
      </w:r>
    </w:p>
    <w:p>
      <w:pPr>
        <w:pStyle w:val="FirstParagraph"/>
      </w:pPr>
      <w:r>
        <w:t xml:space="preserve">This</w:t>
      </w:r>
      <w:r>
        <w:t xml:space="preserve"> </w:t>
      </w:r>
      <w:r>
        <w:rPr>
          <w:iCs/>
          <w:i/>
        </w:rPr>
        <w:t xml:space="preserve">Term Paper</w:t>
      </w:r>
      <w:r>
        <w:t xml:space="preserve"> </w:t>
      </w:r>
      <w:r>
        <w:t xml:space="preserve">examines the critical role of professional plumbing services within the unique urban context of Osaka, Japan. By analyzing historical infrastructure challenges, modern technological adaptations, and cultural expectations regarding maintenance, this study highlights why hiring a certified</w:t>
      </w:r>
      <w:r>
        <w:t xml:space="preserve"> </w:t>
      </w:r>
      <w:r>
        <w:rPr>
          <w:iCs/>
          <w:i/>
        </w:rPr>
        <w:t xml:space="preserve">Plumber</w:t>
      </w:r>
      <w:r>
        <w:t xml:space="preserve"> </w:t>
      </w:r>
      <w:r>
        <w:t xml:space="preserve">in Osaka requires specific local knowledge. The paper argues that the dense population and aging building stock in Osaka necessitate highly specialized plumbing interventions that differ significantly from Western standards.</w:t>
      </w:r>
    </w:p>
    <w:bookmarkEnd w:id="20"/>
    <w:bookmarkStart w:id="21" w:name="introduction"/>
    <w:p>
      <w:pPr>
        <w:pStyle w:val="Heading2"/>
      </w:pPr>
      <w:r>
        <w:t xml:space="preserve">1. Introduction</w:t>
      </w:r>
    </w:p>
    <w:p>
      <w:pPr>
        <w:pStyle w:val="FirstParagraph"/>
      </w:pPr>
      <w:r>
        <w:t xml:space="preserve">Osaka stands as the commercial heart of Japan’s Kansai region, boasting a vibrant culture, significant economic output, and a population density that places immense pressure on urban infrastructure. Within this bustling metropolis, the integrity of water supply and wastewater management systems is paramount to public health and daily comfort. Consequently, the profession of the</w:t>
      </w:r>
      <w:r>
        <w:t xml:space="preserve"> </w:t>
      </w:r>
      <w:r>
        <w:rPr>
          <w:iCs/>
          <w:i/>
        </w:rPr>
        <w:t xml:space="preserve">Plumber</w:t>
      </w:r>
      <w:r>
        <w:t xml:space="preserve"> </w:t>
      </w:r>
      <w:r>
        <w:t xml:space="preserve">in Osaka is not merely about fixing leaks; it is a specialized technical discipline deeply embedded in local regulations and architectural constraints. This document serves as a comprehensive overview for stakeholders seeking to understand the nuances of plumbing services in this dynamic Japanese city.</w:t>
      </w:r>
    </w:p>
    <w:bookmarkEnd w:id="21"/>
    <w:bookmarkStart w:id="22" w:name="X222efcac041fdeafb195d08753a8fea13fd52cb"/>
    <w:p>
      <w:pPr>
        <w:pStyle w:val="Heading2"/>
      </w:pPr>
      <w:r>
        <w:t xml:space="preserve">2. Historical Context and Infrastructure Challenges</w:t>
      </w:r>
    </w:p>
    <w:p>
      <w:pPr>
        <w:pStyle w:val="FirstParagraph"/>
      </w:pPr>
      <w:r>
        <w:t xml:space="preserve">To understand the current state of plumbing in</w:t>
      </w:r>
      <w:r>
        <w:t xml:space="preserve"> </w:t>
      </w:r>
      <w:r>
        <w:rPr>
          <w:iCs/>
          <w:i/>
        </w:rPr>
        <w:t xml:space="preserve">Japan, Osaka</w:t>
      </w:r>
      <w:r>
        <w:t xml:space="preserve">, one must look at its historical development. Unlike many Western cities with extensive underground stone sewers from the industrial revolution, Osaka’s early drainage systems were rudimentary canals that frequently flooded due to typhoons and heavy rainfall. The flat topography of the region exacerbates flooding risks during peak typhoon seasons.</w:t>
      </w:r>
    </w:p>
    <w:p>
      <w:pPr>
        <w:pStyle w:val="BodyText"/>
      </w:pPr>
      <w:r>
        <w:t xml:space="preserve">In response, post-war reconstruction efforts focused heavily on modernizing municipal sewage treatment plants and stormwater drainage. However, this rapid urbanization left a legacy of aging residential buildings constructed in the 1960s and 70s. Many of these structures utilize galvanized steel pipes that are now prone to corrosion and blockages. For a</w:t>
      </w:r>
      <w:r>
        <w:t xml:space="preserve"> </w:t>
      </w:r>
      <w:r>
        <w:rPr>
          <w:iCs/>
          <w:i/>
        </w:rPr>
        <w:t xml:space="preserve">Plumber</w:t>
      </w:r>
      <w:r>
        <w:t xml:space="preserve"> </w:t>
      </w:r>
      <w:r>
        <w:t xml:space="preserve">operating in Osaka, diagnosing issues in these older properties requires expertise in removing rusted fittings without compromising the structural integrity of the building.</w:t>
      </w:r>
    </w:p>
    <w:bookmarkEnd w:id="22"/>
    <w:bookmarkStart w:id="25" w:name="the-role-of-the-certified-plumber"/>
    <w:p>
      <w:pPr>
        <w:pStyle w:val="Heading2"/>
      </w:pPr>
      <w:r>
        <w:t xml:space="preserve">3. The Role of the Certified Plumber</w:t>
      </w:r>
    </w:p>
    <w:p>
      <w:pPr>
        <w:pStyle w:val="FirstParagraph"/>
      </w:pPr>
      <w:r>
        <w:t xml:space="preserve">In Japan, plumbing is a regulated trade requiring specific licenses issued by the Ministry of Economy, Trade and Industry. A licensed</w:t>
      </w:r>
      <w:r>
        <w:t xml:space="preserve"> </w:t>
      </w:r>
      <w:r>
        <w:rPr>
          <w:iCs/>
          <w:i/>
        </w:rPr>
        <w:t xml:space="preserve">Plumber</w:t>
      </w:r>
      <w:r>
        <w:t xml:space="preserve">, known locally as "Tetsuzukuri" or more commonly within service contexts as part of a certified maintenance team, must undergo rigorous training. In Osaka, where space is at a premium, plumbers are often tasked with non-invasive repair techniques to preserve living areas.</w:t>
      </w:r>
    </w:p>
    <w:bookmarkStart w:id="23" w:name="technological-adaptation"/>
    <w:p>
      <w:pPr>
        <w:pStyle w:val="Heading3"/>
      </w:pPr>
      <w:r>
        <w:t xml:space="preserve">3.1 Technological Adaptation</w:t>
      </w:r>
    </w:p>
    <w:p>
      <w:pPr>
        <w:pStyle w:val="FirstParagraph"/>
      </w:pPr>
      <w:r>
        <w:t xml:space="preserve">The modern</w:t>
      </w:r>
      <w:r>
        <w:t xml:space="preserve"> </w:t>
      </w:r>
      <w:r>
        <w:rPr>
          <w:iCs/>
          <w:i/>
        </w:rPr>
        <w:t xml:space="preserve">Plumber</w:t>
      </w:r>
      <w:r>
        <w:t xml:space="preserve"> </w:t>
      </w:r>
      <w:r>
        <w:t xml:space="preserve">in Osaka utilizes advanced diagnostic equipment such as electronic leak detectors and sewer inspection cameras. These tools allow technicians to identify blockages or leaks within the tight confines of Japanese residential piping, which is often installed in narrow crawl spaces or behind thin walls. The use of "no-dig" trenchless repair technologies has become increasingly popular in</w:t>
      </w:r>
      <w:r>
        <w:t xml:space="preserve"> </w:t>
      </w:r>
      <w:r>
        <w:rPr>
          <w:iCs/>
          <w:i/>
        </w:rPr>
        <w:t xml:space="preserve">Japan, Osaka</w:t>
      </w:r>
      <w:r>
        <w:t xml:space="preserve">, allowing for pipe rehabilitation without breaking up concrete floors or garden areas.</w:t>
      </w:r>
    </w:p>
    <w:bookmarkEnd w:id="23"/>
    <w:bookmarkStart w:id="24" w:name="water-quality-and-conservation"/>
    <w:p>
      <w:pPr>
        <w:pStyle w:val="Heading3"/>
      </w:pPr>
      <w:r>
        <w:t xml:space="preserve">3.2 Water Quality and Conservation</w:t>
      </w:r>
    </w:p>
    <w:p>
      <w:pPr>
        <w:pStyle w:val="FirstParagraph"/>
      </w:pPr>
      <w:r>
        <w:t xml:space="preserve">Oaksa residents are increasingly conscious of water quality. Local</w:t>
      </w:r>
      <w:r>
        <w:t xml:space="preserve"> </w:t>
      </w:r>
      <w:r>
        <w:rPr>
          <w:iCs/>
          <w:i/>
        </w:rPr>
        <w:t xml:space="preserve">Plumber</w:t>
      </w:r>
      <w:r>
        <w:t xml:space="preserve">s frequently install filtration systems tailored to the specific mineral content of Osaka’s tap water, which can vary between wards due to different source intakes. Furthermore, with rising energy costs, plumbers are experts in optimizing hot water circulation systems, ensuring that residents enjoy immediate hot water—a standard expectation in Japanese households—while minimizing thermal loss.</w:t>
      </w:r>
    </w:p>
    <w:bookmarkEnd w:id="24"/>
    <w:bookmarkEnd w:id="25"/>
    <w:bookmarkStart w:id="26" w:name="X64c4fadf72f4ae66a176140a85d8276900fa439"/>
    <w:p>
      <w:pPr>
        <w:pStyle w:val="Heading2"/>
      </w:pPr>
      <w:r>
        <w:t xml:space="preserve">4. Cultural Expectations and Service Standards</w:t>
      </w:r>
    </w:p>
    <w:p>
      <w:pPr>
        <w:pStyle w:val="FirstParagraph"/>
      </w:pPr>
      <w:r>
        <w:t xml:space="preserve">The concept of service quality in</w:t>
      </w:r>
      <w:r>
        <w:t xml:space="preserve"> </w:t>
      </w:r>
      <w:r>
        <w:rPr>
          <w:iCs/>
          <w:i/>
        </w:rPr>
        <w:t xml:space="preserve">Japan, Osaka</w:t>
      </w:r>
      <w:r>
        <w:t xml:space="preserve">, is governed by high cultural standards. Customers expect punctuality, cleanliness, and clear communication. A professional</w:t>
      </w:r>
      <w:r>
        <w:t xml:space="preserve"> </w:t>
      </w:r>
      <w:r>
        <w:rPr>
          <w:iCs/>
          <w:i/>
        </w:rPr>
        <w:t xml:space="preserve">Plumber</w:t>
      </w:r>
      <w:r>
        <w:t xml:space="preserve"> </w:t>
      </w:r>
      <w:r>
        <w:t xml:space="preserve">arriving at a client’s home in Osaka will typically wear shoe covers (kutsugake) to maintain hygiene inside the residence. This attention to detail reflects the broader Japanese value of "Omotenashi" (hospitality).</w:t>
      </w:r>
    </w:p>
    <w:p>
      <w:pPr>
        <w:pStyle w:val="BodyText"/>
      </w:pPr>
      <w:r>
        <w:t xml:space="preserve">Miscommunication is a significant barrier for foreign residents or businesses attempting to hire plumbing services. While many top-tier companies in Osaka now offer multilingual support, technical terminology can still pose challenges. Therefore, this</w:t>
      </w:r>
      <w:r>
        <w:t xml:space="preserve"> </w:t>
      </w:r>
      <w:r>
        <w:rPr>
          <w:iCs/>
          <w:i/>
        </w:rPr>
        <w:t xml:space="preserve">Term Paper</w:t>
      </w:r>
      <w:r>
        <w:t xml:space="preserve"> </w:t>
      </w:r>
      <w:r>
        <w:t xml:space="preserve">emphasizes the importance of using agencies that provide comprehensive translation and clear digital documentation of repairs.</w:t>
      </w:r>
    </w:p>
    <w:bookmarkEnd w:id="26"/>
    <w:bookmarkStart w:id="27" w:name="X6abb56e944b3b26728e0b02dcb19c921dd55bcd"/>
    <w:p>
      <w:pPr>
        <w:pStyle w:val="Heading2"/>
      </w:pPr>
      <w:r>
        <w:t xml:space="preserve">5. Environmental Considerations and Sustainability</w:t>
      </w:r>
    </w:p>
    <w:p>
      <w:pPr>
        <w:pStyle w:val="FirstParagraph"/>
      </w:pPr>
      <w:r>
        <w:t xml:space="preserve">Osaka City has set ambitious goals to become a low-carbon society by 2050. The plumbing sector contributes to this goal through the promotion of water-saving fixtures. Certified</w:t>
      </w:r>
      <w:r>
        <w:t xml:space="preserve"> </w:t>
      </w:r>
      <w:r>
        <w:rPr>
          <w:iCs/>
          <w:i/>
        </w:rPr>
        <w:t xml:space="preserve">Plumber</w:t>
      </w:r>
      <w:r>
        <w:t xml:space="preserve">s in the region are trained to install high-efficiency toilets, faucet aerators, and showerheads that reduce consumption without sacrificing pressure.</w:t>
      </w:r>
    </w:p>
    <w:p>
      <w:pPr>
        <w:pStyle w:val="BodyText"/>
      </w:pPr>
      <w:r>
        <w:t xml:space="preserve">Additionally, rainwater harvesting systems are being integrated into new commercial constructions in Osaka. Plumbers play a pivotal role in designing these closed-loop systems that manage stormwater runoff while providing non-potable water for irrigation and cooling purposes. This adaptation is crucial for mitigating the urban heat island effect prevalent in dense city centers.</w:t>
      </w:r>
    </w:p>
    <w:bookmarkEnd w:id="27"/>
    <w:bookmarkStart w:id="28" w:name="emergency-preparedness"/>
    <w:p>
      <w:pPr>
        <w:pStyle w:val="Heading2"/>
      </w:pPr>
      <w:r>
        <w:t xml:space="preserve">6. Emergency Preparedness</w:t>
      </w:r>
    </w:p>
    <w:p>
      <w:pPr>
        <w:pStyle w:val="FirstParagraph"/>
      </w:pPr>
      <w:r>
        <w:t xml:space="preserve">Given Osaka’s susceptibility to natural disasters, including earthquakes and typhoons, emergency plumbing response is a critical service component. A reliable</w:t>
      </w:r>
      <w:r>
        <w:t xml:space="preserve"> </w:t>
      </w:r>
      <w:r>
        <w:rPr>
          <w:iCs/>
          <w:i/>
        </w:rPr>
        <w:t xml:space="preserve">Plumber</w:t>
      </w:r>
      <w:r>
        <w:t xml:space="preserve"> </w:t>
      </w:r>
      <w:r>
        <w:t xml:space="preserve">in this region must be prepared for catastrophic failures caused by seismic activity or severe weather events. Municipal regulations require certain levels of resilience in new installations, such as flexible joints that can absorb shock during tremors.</w:t>
      </w:r>
    </w:p>
    <w:p>
      <w:pPr>
        <w:pStyle w:val="BodyText"/>
      </w:pPr>
      <w:r>
        <w:t xml:space="preserve">Housing associations in Osaka often mandate regular safety inspections to ensure that gas lines and water mains remain intact post-disaster. The proactive approach taken by local plumbing firms helps restore essential services quickly, preventing secondary health hazards such as contamination of the water supply.</w:t>
      </w:r>
    </w:p>
    <w:bookmarkEnd w:id="28"/>
    <w:bookmarkStart w:id="29" w:name="conclusion"/>
    <w:p>
      <w:pPr>
        <w:pStyle w:val="Heading2"/>
      </w:pPr>
      <w:r>
        <w:t xml:space="preserve">7. Conclusion</w:t>
      </w:r>
    </w:p>
    <w:p>
      <w:pPr>
        <w:pStyle w:val="FirstParagraph"/>
      </w:pPr>
      <w:r>
        <w:t xml:space="preserve">In conclusion, the field of plumbing in</w:t>
      </w:r>
      <w:r>
        <w:t xml:space="preserve"> </w:t>
      </w:r>
      <w:r>
        <w:rPr>
          <w:iCs/>
          <w:i/>
        </w:rPr>
        <w:t xml:space="preserve">Japan, Osaka</w:t>
      </w:r>
      <w:r>
        <w:t xml:space="preserve">, is a sophisticated intersection of engineering, cultural service standards, and environmental stewardship. It is not sufficient to view a</w:t>
      </w:r>
      <w:r>
        <w:t xml:space="preserve"> </w:t>
      </w:r>
      <w:r>
        <w:rPr>
          <w:iCs/>
          <w:i/>
        </w:rPr>
        <w:t xml:space="preserve">Term Paper</w:t>
      </w:r>
      <w:r>
        <w:t xml:space="preserve"> </w:t>
      </w:r>
      <w:r>
        <w:t xml:space="preserve">on this subject as merely a technical manual; it must be understood as an exploration of how essential services sustain urban life in one of the world’s most densely populated areas. The specialized skills required of a</w:t>
      </w:r>
      <w:r>
        <w:t xml:space="preserve"> </w:t>
      </w:r>
      <w:r>
        <w:rPr>
          <w:iCs/>
          <w:i/>
        </w:rPr>
        <w:t xml:space="preserve">Plumber</w:t>
      </w:r>
      <w:r>
        <w:t xml:space="preserve"> </w:t>
      </w:r>
      <w:r>
        <w:t xml:space="preserve">in Osaka—ranging from navigating aging infrastructure to implementing cutting-edge conservation technologies—highlight the complexity of maintaining modern civilization in a historic setting.</w:t>
      </w:r>
    </w:p>
    <w:p>
      <w:pPr>
        <w:pStyle w:val="BodyText"/>
      </w:pPr>
      <w:r>
        <w:t xml:space="preserve">For residents, investors, and municipal planners alike, understanding these nuances is vital. As Osaka continues to evolve into a smart city, the role of plumbing professionals will only expand in importance. Future research should focus on the integration of IoT (Internet of Things) devices within plumbing systems to enable predictive maintenance further reducing waste and enhancing reliability across</w:t>
      </w:r>
      <w:r>
        <w:t xml:space="preserve"> </w:t>
      </w:r>
      <w:r>
        <w:rPr>
          <w:iCs/>
          <w:i/>
        </w:rPr>
        <w:t xml:space="preserve">Japan</w:t>
      </w:r>
      <w:r>
        <w:t xml:space="preserve">.</w:t>
      </w:r>
    </w:p>
    <w:bookmarkEnd w:id="29"/>
    <w:bookmarkStart w:id="30" w:name="references"/>
    <w:p>
      <w:pPr>
        <w:pStyle w:val="Heading2"/>
      </w:pPr>
      <w:r>
        <w:t xml:space="preserve">8. References</w:t>
      </w:r>
    </w:p>
    <w:p>
      <w:pPr>
        <w:numPr>
          <w:ilvl w:val="0"/>
          <w:numId w:val="1001"/>
        </w:numPr>
        <w:pStyle w:val="Compact"/>
      </w:pPr>
      <w:r>
        <w:t xml:space="preserve">Osaka City Government. (2023). *Urban Infrastructure Development Plan: Water and Sewerage Management*.</w:t>
      </w:r>
    </w:p>
    <w:p>
      <w:pPr>
        <w:numPr>
          <w:ilvl w:val="0"/>
          <w:numId w:val="1001"/>
        </w:numPr>
        <w:pStyle w:val="Compact"/>
      </w:pPr>
      <w:r>
        <w:t xml:space="preserve">Jordan, M., &amp; Tanaka, H. (2021). *Resilient Cities: Disaster Preparedness in Japanese Urban Centers*. Tokyo University Press.</w:t>
      </w:r>
    </w:p>
    <w:p>
      <w:pPr>
        <w:numPr>
          <w:ilvl w:val="0"/>
          <w:numId w:val="1001"/>
        </w:numPr>
        <w:pStyle w:val="Compact"/>
      </w:pPr>
      <w:r>
        <w:t xml:space="preserve">Ministry of Land, Infrastructure, Transport and Tourism. (2022). *Guidelines for Residential Plumbing Maintenance*.</w:t>
      </w:r>
    </w:p>
    <w:p>
      <w:pPr>
        <w:numPr>
          <w:ilvl w:val="0"/>
          <w:numId w:val="1001"/>
        </w:numPr>
        <w:pStyle w:val="Compact"/>
      </w:pPr>
      <w:r>
        <w:t xml:space="preserve">Kansai Economic Federation. (2023). *Sustainability Initiatives in Osaka’s Construction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Professional Plumbing Standards and Practices in Japan, Osaka</dc:title>
  <dc:creator/>
  <cp:keywords/>
  <dcterms:created xsi:type="dcterms:W3CDTF">2026-07-29T07:40:56Z</dcterms:created>
  <dcterms:modified xsi:type="dcterms:W3CDTF">2026-07-29T07:40:56Z</dcterms:modified>
</cp:coreProperties>
</file>

<file path=docProps/custom.xml><?xml version="1.0" encoding="utf-8"?>
<Properties xmlns="http://schemas.openxmlformats.org/officeDocument/2006/custom-properties" xmlns:vt="http://schemas.openxmlformats.org/officeDocument/2006/docPropsVTypes"/>
</file>