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India</w:t>
      </w:r>
      <w:r>
        <w:t xml:space="preserve"> </w:t>
      </w:r>
      <w:r>
        <w:t xml:space="preserve">Bangalore:</w:t>
      </w:r>
      <w:r>
        <w:t xml:space="preserve"> </w:t>
      </w:r>
      <w:r>
        <w:t xml:space="preserve">Challenges,</w:t>
      </w:r>
      <w:r>
        <w:t xml:space="preserve"> </w:t>
      </w:r>
      <w:r>
        <w:t xml:space="preserve">Opportunities,</w:t>
      </w:r>
      <w:r>
        <w:t xml:space="preserve"> </w:t>
      </w:r>
      <w:r>
        <w:t xml:space="preserve">and</w:t>
      </w:r>
      <w:r>
        <w:t xml:space="preserve"> </w:t>
      </w:r>
      <w:r>
        <w:t xml:space="preserve">Civic</w:t>
      </w:r>
      <w:r>
        <w:t xml:space="preserve"> </w:t>
      </w:r>
      <w:r>
        <w:t xml:space="preserve">Engagement</w:t>
      </w:r>
    </w:p>
    <w:bookmarkStart w:id="31" w:name="X91c015d75cfb9a4213bc3201c136e1cbf41ff02"/>
    <w:p>
      <w:pPr>
        <w:pStyle w:val="Heading1"/>
      </w:pPr>
      <w:r>
        <w:t xml:space="preserve">The Evolving Role of the Politician in India Bangalore</w:t>
      </w:r>
      <w:r>
        <w:br/>
      </w:r>
      <w:r>
        <w:t xml:space="preserve">Challenges, Opportunities, and Civic Engagement</w:t>
      </w:r>
    </w:p>
    <w:p>
      <w:pPr>
        <w:pStyle w:val="FirstParagraph"/>
      </w:pPr>
      <w:r>
        <w:rPr>
          <w:bCs/>
          <w:b/>
        </w:rPr>
        <w:t xml:space="preserve">Abstract:</w:t>
      </w:r>
      <w:r>
        <w:t xml:space="preserve"> </w:t>
      </w:r>
      <w:r>
        <w:t xml:space="preserve">This term paper explores the multifaceted role of the politician within the specific socio-political landscape of India Bangalore. As one of India's most dynamic metropolitan hubs, Bangalore presents a unique case study where rapid urbanization, technological advancement, and traditional political structures intersect. This document analyzes how politicians in this region must navigate complex civic demands while addressing issues such as infrastructure decay, environmental sustainability, and digital governance. It argues that the modern politician in India Bangalore is no longer just a representative but an essential facilitator of urban resilience.</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POLITICIAN</w:t>
      </w:r>
      <w:r>
        <w:br/>
      </w:r>
      <w:r>
        <w:br/>
      </w:r>
      <w:r>
        <w:t xml:space="preserve">In democratic systems, the politician serves as the bridge between governance and the governed. However, in a bustling metropolis like Bangalore, this role is significantly more complex. The term paper aims to dissect how a</w:t>
      </w:r>
      <w:r>
        <w:t xml:space="preserve"> </w:t>
      </w:r>
      <w:r>
        <w:rPr>
          <w:bCs/>
          <w:b/>
        </w:rPr>
        <w:t xml:space="preserve">POLITICIAN</w:t>
      </w:r>
      <w:r>
        <w:t xml:space="preserve"> </w:t>
      </w:r>
      <w:r>
        <w:t xml:space="preserve">operates within</w:t>
      </w:r>
      <w:r>
        <w:t xml:space="preserve"> </w:t>
      </w:r>
      <w:r>
        <w:rPr>
          <w:bCs/>
          <w:b/>
        </w:rPr>
        <w:t xml:space="preserve">India Bangalore</w:t>
      </w:r>
      <w:r>
        <w:t xml:space="preserve">, examining the specific pressures and expectations placed upon elected representatives in this context.</w:t>
      </w:r>
    </w:p>
    <w:bookmarkEnd w:id="20"/>
    <w:bookmarkStart w:id="21" w:name="X98cf7ff8d54ef94e77a3c000981ddf00f980f9f"/>
    <w:p>
      <w:pPr>
        <w:pStyle w:val="Heading2"/>
      </w:pPr>
      <w:r>
        <w:t xml:space="preserve">2. Urbanization and the Political Landscape of India Bangalore</w:t>
      </w:r>
    </w:p>
    <w:p>
      <w:pPr>
        <w:pStyle w:val="FirstParagraph"/>
      </w:pPr>
      <w:r>
        <w:rPr>
          <w:bCs/>
          <w:b/>
        </w:rPr>
        <w:t xml:space="preserve">Bangalore (Bengaluru)</w:t>
      </w:r>
      <w:r>
        <w:t xml:space="preserve">, widely recognized as the Silicon Valley of India, has undergone explosive growth over the past two decades. This rapid expansion has transformed it from a garden city into one of South Asia's most populous urban centers. For any</w:t>
      </w:r>
      <w:r>
        <w:t xml:space="preserve"> </w:t>
      </w:r>
      <w:r>
        <w:rPr>
          <w:bCs/>
          <w:b/>
        </w:rPr>
        <w:t xml:space="preserve">POLITICIAN</w:t>
      </w:r>
      <w:r>
        <w:t xml:space="preserve"> </w:t>
      </w:r>
      <w:r>
        <w:t xml:space="preserve">in</w:t>
      </w:r>
      <w:r>
        <w:t xml:space="preserve"> </w:t>
      </w:r>
      <w:r>
        <w:rPr>
          <w:bCs/>
          <w:b/>
        </w:rPr>
        <w:t xml:space="preserve">India Bangalore</w:t>
      </w:r>
      <w:r>
        <w:t xml:space="preserve">, this demographic shift presents both opportunities and severe challenges.</w:t>
      </w:r>
    </w:p>
    <w:p>
      <w:pPr>
        <w:pStyle w:val="BodyText"/>
      </w:pPr>
      <w:r>
        <w:t xml:space="preserve">The political discourse in</w:t>
      </w:r>
    </w:p>
    <w:p>
      <w:pPr>
        <w:pStyle w:val="BodyText"/>
      </w:pPr>
      <w:r>
        <w:t xml:space="preserve">Bangalore</w:t>
      </w:r>
      <w:r>
        <w:br/>
      </w:r>
      <w:r>
        <w:br/>
      </w:r>
      <w:r>
        <w:br/>
      </w:r>
      <w:r>
        <w:t xml:space="preserve">In the context of India Bangalore, the politician must be attuned to a highly educated and tech-savvy electorate. Unlike rural constituencies where politics may revolve around agricultural subsidies or caste dynamics, the urban voter in Bangalore is often more concerned with service delivery—water supply, waste management, public transport connectivity (such as the Namma Metro), and traffic congestion. Therefore, the effectiveness of a politician in this region is heavily gauged by their ability to manage civic infrastructure rather than just ideological debates.</w:t>
      </w:r>
    </w:p>
    <w:bookmarkEnd w:id="21"/>
    <w:bookmarkStart w:id="25" w:name="X86b310f5cbbebcf9065ba4fc2e28e7f3ad56858"/>
    <w:p>
      <w:pPr>
        <w:pStyle w:val="Heading2"/>
      </w:pPr>
      <w:r>
        <w:t xml:space="preserve">3. Key Challenges Faced by Politicians in India Bangalore</w:t>
      </w:r>
    </w:p>
    <w:bookmarkStart w:id="22" w:name="infrastructure-and-civic-management"/>
    <w:p>
      <w:pPr>
        <w:pStyle w:val="Heading3"/>
      </w:pPr>
      <w:r>
        <w:t xml:space="preserve">3.1 Infrastructure and Civic Management</w:t>
      </w:r>
    </w:p>
    <w:p>
      <w:pPr>
        <w:pStyle w:val="FirstParagraph"/>
      </w:pPr>
      <w:r>
        <w:t xml:space="preserve">The most pressing issue facing a politician in Bangalore is the strain on civic infrastructure. The Bengaluru City Police, Bruhat Bengaluru Mahanagara Palike (BBMP), and other local bodies often struggle to keep pace with population growth. A competent politician must advocate for better resource allocation within the Karnataka state government while maintaining law and order at the local level. Failure to address basic amenities leads to significant political backlash, as seen in recent municipal elections where dissatisfaction with civic services became a primary voting factor.</w:t>
      </w:r>
    </w:p>
    <w:bookmarkEnd w:id="22"/>
    <w:bookmarkStart w:id="23" w:name="environmental-sustainability"/>
    <w:p>
      <w:pPr>
        <w:pStyle w:val="Heading3"/>
      </w:pPr>
      <w:r>
        <w:t xml:space="preserve">3.2 Environmental Sustainability</w:t>
      </w:r>
    </w:p>
    <w:p>
      <w:pPr>
        <w:pStyle w:val="FirstParagraph"/>
      </w:pPr>
      <w:r>
        <w:t xml:space="preserve">Bangalore</w:t>
      </w:r>
      <w:r>
        <w:br/>
      </w:r>
      <w:r>
        <w:br/>
      </w:r>
      <w:r>
        <w:br/>
      </w:r>
      <w:r>
        <w:t xml:space="preserve">The politician plays a crucial role in enforcing environmental regulations. This includes regulating construction activities, protecting water bodies like the Hebbal and Bellandur lakes, and promoting green spaces. The political will to penalize illegal encroachments is often tested against land mafia interests, requiring strong leadership from elected representatives.</w:t>
      </w:r>
    </w:p>
    <w:bookmarkEnd w:id="23"/>
    <w:bookmarkStart w:id="24" w:name="traffic-and-connectivity"/>
    <w:p>
      <w:pPr>
        <w:pStyle w:val="Heading3"/>
      </w:pPr>
      <w:r>
        <w:t xml:space="preserve">3.3 Traffic and Connectivity</w:t>
      </w:r>
    </w:p>
    <w:p>
      <w:pPr>
        <w:pStyle w:val="FirstParagraph"/>
      </w:pPr>
      <w:r>
        <w:t xml:space="preserve">Traffic congestion in Bangalore is legendary, impacting the economy and quality of life significantly. Politicians must support long-term urban planning solutions, such as expanding metro lines and developing peripheral ring roads. The political responsibility extends to coordinating with private sectors for last-mile connectivity solutions like bus rapid transit systems.</w:t>
      </w:r>
    </w:p>
    <w:bookmarkEnd w:id="24"/>
    <w:bookmarkEnd w:id="25"/>
    <w:bookmarkStart w:id="26" w:name="X8b37d7a475d151ef40db082f21dbfda87c563ab"/>
    <w:p>
      <w:pPr>
        <w:pStyle w:val="Heading2"/>
      </w:pPr>
      <w:r>
        <w:t xml:space="preserve">4. The Digital Age and Political Accountability</w:t>
      </w:r>
    </w:p>
    <w:p>
      <w:pPr>
        <w:pStyle w:val="FirstParagraph"/>
      </w:pPr>
      <w:r>
        <w:t xml:space="preserve">The presence of a highly informed citizenry in Bangalore has changed how politicians communicate and are held accountable. Social media platforms serve as real-time feedback mechanisms for governance. In India Bangalore, voters frequently use digital tools to report issues such as potholes, garbage accumulation, or streetlight failures directly to municipal authorities or through political representatives.</w:t>
      </w:r>
    </w:p>
    <w:p>
      <w:pPr>
        <w:pStyle w:val="BodyText"/>
      </w:pPr>
      <w:r>
        <w:t xml:space="preserve">This transparency forces the politician in Bangalore to be more responsive. Traditional patronage politics is gradually being replaced by performance-based voting. Consequently, a successful politician must possess digital literacy and an understanding of data-driven governance to remain relevant in this competitive political environment.</w:t>
      </w:r>
    </w:p>
    <w:bookmarkEnd w:id="26"/>
    <w:bookmarkStart w:id="27" w:name="Xa83c703ac1914d40312f407b08080d87322da7c"/>
    <w:p>
      <w:pPr>
        <w:pStyle w:val="Heading2"/>
      </w:pPr>
      <w:r>
        <w:t xml:space="preserve">5. Socio-Economic Diversity and Inclusive Politics</w:t>
      </w:r>
    </w:p>
    <w:p>
      <w:pPr>
        <w:pStyle w:val="FirstParagraph"/>
      </w:pPr>
      <w:r>
        <w:t xml:space="preserve">Bangalore is a melting pot of cultures, languages, and socioeconomic statuses. It hosts a vast population of migrants from across India who contribute significantly to its IT sector but often face issues related to housing, education for their children, and access to public services. A politician in this context must adopt an inclusive approach that addresses the needs not just of long-standing residents but also of the transient workforce.</w:t>
      </w:r>
    </w:p>
    <w:p>
      <w:pPr>
        <w:pStyle w:val="BodyText"/>
      </w:pPr>
      <w:r>
        <w:t xml:space="preserve">Policies regarding affordable housing, recognition of skills acquired outside formal education systems, and integration programs are critical areas where political leadership can make a tangible difference. Ignoring these diverse segments can lead to social friction and political instability.</w:t>
      </w:r>
    </w:p>
    <w:bookmarkEnd w:id="27"/>
    <w:bookmarkStart w:id="28" w:name="X1b0ffb950c2178c86d5b166e56a5326e7395e3c"/>
    <w:p>
      <w:pPr>
        <w:pStyle w:val="Heading2"/>
      </w:pPr>
      <w:r>
        <w:t xml:space="preserve">6. The Role of Political Parties in Local Governance</w:t>
      </w:r>
    </w:p>
    <w:p>
      <w:pPr>
        <w:pStyle w:val="FirstParagraph"/>
      </w:pPr>
      <w:r>
        <w:t xml:space="preserve">In India Bangalore, national parties often compete fiercely with state-level parties for dominance in municipal elections. This multi-party system allows voters to choose based on local issues rather than just national narratives. However, it also leads to fragmented governance if coalition agreements are weak. The politician must therefore be a skilled negotiator and a unified voice for their constituency within larger party structures.</w:t>
      </w:r>
    </w:p>
    <w:bookmarkEnd w:id="28"/>
    <w:bookmarkStart w:id="29" w:name="conclusion"/>
    <w:p>
      <w:pPr>
        <w:pStyle w:val="Heading2"/>
      </w:pPr>
      <w:r>
        <w:t xml:space="preserve">7. Conclusion</w:t>
      </w:r>
    </w:p>
    <w:p>
      <w:pPr>
        <w:pStyle w:val="FirstParagraph"/>
      </w:pPr>
      <w:r>
        <w:t xml:space="preserve">In conclusion, the role of the politician in India Bangalore is evolving rapidly from that of a traditional representative to that of an urban manager and advocate for sustainable development. The unique challenges faced by this region—ranging from traffic congestion and environmental degradation to managing a diverse migrant population—require politicians who are not only politically astute but also technically competent and empathetic.</w:t>
      </w:r>
    </w:p>
    <w:p>
      <w:pPr>
        <w:pStyle w:val="BodyText"/>
      </w:pPr>
      <w:r>
        <w:t xml:space="preserve">The future of Bangalore’s democratic health depends on the ability of its politicians to engage effectively with a highly educated electorate, prioritize civic infrastructure, and enforce sustainable urban planning. For any individual aspiring to be a politician in India Bangalore, success will depend on their capacity to deliver tangible results rather than merely promising ideological shifts. As the city continues to grow, the demand for accountable, transparent, and efficient political leadership will only intensify.</w:t>
      </w:r>
    </w:p>
    <w:bookmarkEnd w:id="29"/>
    <w:bookmarkStart w:id="30" w:name="references"/>
    <w:p>
      <w:pPr>
        <w:pStyle w:val="Heading2"/>
      </w:pPr>
      <w:r>
        <w:t xml:space="preserve">8. References</w:t>
      </w:r>
    </w:p>
    <w:p>
      <w:pPr>
        <w:numPr>
          <w:ilvl w:val="0"/>
          <w:numId w:val="1001"/>
        </w:numPr>
        <w:pStyle w:val="Compact"/>
      </w:pPr>
      <w:r>
        <w:t xml:space="preserve">Karnataka State Election Commission Reports on Municipal Elections in Bangalore.</w:t>
      </w:r>
    </w:p>
    <w:p>
      <w:pPr>
        <w:numPr>
          <w:ilvl w:val="0"/>
          <w:numId w:val="1001"/>
        </w:numPr>
        <w:pStyle w:val="Compact"/>
      </w:pPr>
      <w:r>
        <w:t xml:space="preserve">Bangalore Development Authority (BDA) Urban Planning Documents.</w:t>
      </w:r>
    </w:p>
    <w:p>
      <w:pPr>
        <w:numPr>
          <w:ilvl w:val="0"/>
          <w:numId w:val="1001"/>
        </w:numPr>
        <w:pStyle w:val="Compact"/>
      </w:pPr>
      <w:r>
        <w:rPr>
          <w:iCs/>
          <w:i/>
        </w:rPr>
        <w:t xml:space="preserve">The Hindu</w:t>
      </w:r>
      <w:r>
        <w:t xml:space="preserve">, "Governance Challenges in Bengaluru: A Political Perspective," various editions.</w:t>
      </w:r>
    </w:p>
    <w:p>
      <w:pPr>
        <w:numPr>
          <w:ilvl w:val="0"/>
          <w:numId w:val="1001"/>
        </w:numPr>
        <w:pStyle w:val="Compact"/>
      </w:pPr>
      <w:r>
        <w:t xml:space="preserve">NCAER Studies on Urban Infrastructure and Political Accountability in Indian Metropolises.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India Bangalore: Challenges, Opportunities, and Civic Engagement</dc:title>
  <dc:creator/>
  <dc:language>en</dc:language>
  <cp:keywords/>
  <dcterms:created xsi:type="dcterms:W3CDTF">2026-07-29T14:05:20Z</dcterms:created>
  <dcterms:modified xsi:type="dcterms:W3CDTF">2026-07-29T14:05:20Z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