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1" w:name="Xe9fa70429b56f0739622e3b5e3a051f1a47f21f"/>
    <w:p>
      <w:pPr>
        <w:pStyle w:val="Heading1"/>
      </w:pPr>
      <w:r>
        <w:t xml:space="preserve">A Term Paper on the Role, Evolution, and Challenges of the Politician in India New Delhi</w:t>
      </w:r>
    </w:p>
    <w:bookmarkStart w:id="20" w:name="name"/>
    <w:p>
      <w:pPr>
        <w:pStyle w:val="Heading2"/>
      </w:pPr>
      <w:r>
        <w:t xml:space="preserve">Name:</w:t>
      </w:r>
    </w:p>
    <w:p>
      <w:pPr>
        <w:pStyle w:val="FirstParagraph"/>
      </w:pPr>
      <w:r>
        <w:t xml:space="preserve">[Student Name]</w:t>
      </w:r>
    </w:p>
    <w:p>
      <w:pPr>
        <w:pStyle w:val="BodyText"/>
      </w:pPr>
      <w:r>
        <w:br/>
      </w:r>
    </w:p>
    <w:bookmarkEnd w:id="20"/>
    <w:bookmarkStart w:id="21" w:name="date"/>
    <w:p>
      <w:pPr>
        <w:pStyle w:val="Heading2"/>
      </w:pPr>
      <w:r>
        <w:t xml:space="preserve">Date:</w:t>
      </w:r>
    </w:p>
    <w:p>
      <w:pPr>
        <w:pStyle w:val="FirstParagraph"/>
      </w:pPr>
      <w:r>
        <w:t xml:space="preserve">[Date]</w:t>
      </w:r>
    </w:p>
    <w:p>
      <w:pPr>
        <w:pStyle w:val="BodyText"/>
      </w:pPr>
      <w:r>
        <w:br/>
      </w:r>
    </w:p>
    <w:bookmarkEnd w:id="21"/>
    <w:bookmarkStart w:id="30" w:name="subject"/>
    <w:p>
      <w:pPr>
        <w:pStyle w:val="Heading2"/>
      </w:pPr>
      <w:r>
        <w:t xml:space="preserve">Subject:</w:t>
      </w:r>
    </w:p>
    <w:p>
      <w:pPr>
        <w:pStyle w:val="FirstParagraph"/>
      </w:pPr>
      <w:r>
        <w:t xml:space="preserve">Political Science and Public Administration</w:t>
      </w:r>
    </w:p>
    <w:p>
      <w:r>
        <w:pict>
          <v:rect style="width:0;height:1.5pt" o:hralign="center" o:hrstd="t" o:hr="t"/>
        </w:pict>
      </w:r>
    </w:p>
    <w:bookmarkStart w:id="22" w:name="i.-introduction"/>
    <w:p>
      <w:pPr>
        <w:pStyle w:val="Heading3"/>
      </w:pPr>
      <w:r>
        <w:t xml:space="preserve">I. Introduction</w:t>
      </w:r>
    </w:p>
    <w:p>
      <w:pPr>
        <w:pStyle w:val="FirstParagraph"/>
      </w:pPr>
      <w:r>
        <w:t xml:space="preserve">The Indian subcontinent stands as the world's largest democracy, a political experiment of unprecedented scale and complexity. At the heart of this democratic machinery lies New Delhi, the capital city and the epicenter of national policy-making. It is within these administrative corridors that decisions affecting over 1.4 billion people are forged. Central to this process is the</w:t>
      </w:r>
      <w:r>
        <w:t xml:space="preserve"> </w:t>
      </w:r>
      <w:r>
        <w:rPr>
          <w:bCs/>
          <w:b/>
        </w:rPr>
        <w:t xml:space="preserve">Politician</w:t>
      </w:r>
      <w:r>
        <w:t xml:space="preserve">, an individual who serves as a bridge between state structures and citizenry. This term paper examines the multifaceted role of the</w:t>
      </w:r>
      <w:r>
        <w:t xml:space="preserve"> </w:t>
      </w:r>
      <w:r>
        <w:rPr>
          <w:bCs/>
          <w:b/>
        </w:rPr>
        <w:t xml:space="preserve">Politician</w:t>
      </w:r>
      <w:r>
        <w:t xml:space="preserve"> </w:t>
      </w:r>
      <w:r>
        <w:t xml:space="preserve">in contemporary India, specifically analyzing how their responsibilities have evolved within the unique socio-political landscape of New Delhi.</w:t>
      </w:r>
    </w:p>
    <w:p>
      <w:pPr>
        <w:pStyle w:val="BodyText"/>
      </w:pPr>
      <w:r>
        <w:t xml:space="preserve">New Delhi is not merely a geographical location but a symbolic entity representing power, prestige, and governance. The dynamics here differ significantly from rural constituencies or even metropolitan hubs like Mumbai or Bangalore. The</w:t>
      </w:r>
      <w:r>
        <w:t xml:space="preserve"> </w:t>
      </w:r>
      <w:r>
        <w:rPr>
          <w:bCs/>
          <w:b/>
        </w:rPr>
        <w:t xml:space="preserve">Politician</w:t>
      </w:r>
      <w:r>
        <w:t xml:space="preserve"> </w:t>
      </w:r>
      <w:r>
        <w:t xml:space="preserve">operating in this sphere must navigate a labyrinth of bureaucratic hurdles, media scrutiny, coalition politics, and intense public expectation. This paper argues that the modern</w:t>
      </w:r>
      <w:r>
        <w:t xml:space="preserve"> </w:t>
      </w:r>
      <w:r>
        <w:rPr>
          <w:bCs/>
          <w:b/>
        </w:rPr>
        <w:t xml:space="preserve">Politician</w:t>
      </w:r>
      <w:r>
        <w:t xml:space="preserve"> </w:t>
      </w:r>
      <w:r>
        <w:t xml:space="preserve">in New Delhi is transitioning from a traditional representative to a complex manager of digital narratives, federal relations, and urban governance challenges.</w:t>
      </w:r>
    </w:p>
    <w:bookmarkEnd w:id="22"/>
    <w:bookmarkStart w:id="23" w:name="X830e9e83674e3ef6138ba7614353ec81f4dfd4f"/>
    <w:p>
      <w:pPr>
        <w:pStyle w:val="Heading3"/>
      </w:pPr>
      <w:r>
        <w:t xml:space="preserve">II. The Historical Context of Political Leadership in India</w:t>
      </w:r>
    </w:p>
    <w:p>
      <w:pPr>
        <w:pStyle w:val="FirstParagraph"/>
      </w:pPr>
      <w:r>
        <w:t xml:space="preserve">To understand the current role of the</w:t>
      </w:r>
      <w:r>
        <w:t xml:space="preserve"> </w:t>
      </w:r>
      <w:r>
        <w:rPr>
          <w:bCs/>
          <w:b/>
        </w:rPr>
        <w:t xml:space="preserve">Politician</w:t>
      </w:r>
      <w:r>
        <w:t xml:space="preserve">, one must briefly revisit the historical roots. The founding fathers envisioned a system where leaders would serve as public servants rather than rulers. However, post-independence India saw a gradual concentration of power at the center, particularly in New Delhi. For decades, certain political families and entrenched party structures dominated the capital's corridors.</w:t>
      </w:r>
    </w:p>
    <w:p>
      <w:pPr>
        <w:pStyle w:val="BodyText"/>
      </w:pPr>
      <w:r>
        <w:t xml:space="preserve">In this historical context, the</w:t>
      </w:r>
      <w:r>
        <w:t xml:space="preserve"> </w:t>
      </w:r>
      <w:r>
        <w:rPr>
          <w:bCs/>
          <w:b/>
        </w:rPr>
        <w:t xml:space="preserve">Politician</w:t>
      </w:r>
      <w:r>
        <w:t xml:space="preserve"> </w:t>
      </w:r>
      <w:r>
        <w:t xml:space="preserve">was often seen as a kingmaker or an administrator aligned with central ministries. However, as India democratized further and regional parties gained prominence at the center, the role became more fragmented. The rise of coalition governments in the late 1990s and early 2000s forced</w:t>
      </w:r>
      <w:r>
        <w:t xml:space="preserve"> </w:t>
      </w:r>
      <w:r>
        <w:rPr>
          <w:bCs/>
          <w:b/>
        </w:rPr>
        <w:t xml:space="preserve">Politicians</w:t>
      </w:r>
      <w:r>
        <w:t xml:space="preserve"> </w:t>
      </w:r>
      <w:r>
        <w:t xml:space="preserve">to engage in negotiation rather than dictation. This shift was pivotal for New Delhi, transforming it from a monolithic decision-making hub into a pluralistic arena of debate.</w:t>
      </w:r>
    </w:p>
    <w:bookmarkEnd w:id="23"/>
    <w:bookmarkStart w:id="24" w:name="X16948ad49cfd85670887cf77ac57fb621e4a744"/>
    <w:p>
      <w:pPr>
        <w:pStyle w:val="Heading3"/>
      </w:pPr>
      <w:r>
        <w:t xml:space="preserve">III. The Modern Politician: Characteristics and Responsibilities</w:t>
      </w:r>
    </w:p>
    <w:p>
      <w:pPr>
        <w:pStyle w:val="FirstParagraph"/>
      </w:pPr>
      <w:r>
        <w:t xml:space="preserve">In today's India New Delhi, the archetype of the</w:t>
      </w:r>
      <w:r>
        <w:t xml:space="preserve"> </w:t>
      </w:r>
      <w:r>
        <w:rPr>
          <w:bCs/>
          <w:b/>
        </w:rPr>
        <w:t xml:space="preserve">Politician</w:t>
      </w:r>
      <w:r>
        <w:t xml:space="preserve"> </w:t>
      </w:r>
      <w:r>
        <w:t xml:space="preserve">has undergone significant transformation. Several key characteristics define this modern persona:</w:t>
      </w:r>
    </w:p>
    <w:p>
      <w:pPr>
        <w:pStyle w:val="BodyText"/>
      </w:pPr>
      <w:r>
        <w:br/>
      </w:r>
    </w:p>
    <w:p>
      <w:pPr>
        <w:numPr>
          <w:ilvl w:val="0"/>
          <w:numId w:val="1001"/>
        </w:numPr>
        <w:pStyle w:val="Compact"/>
      </w:pPr>
      <w:r>
        <w:rPr>
          <w:bCs/>
          <w:b/>
        </w:rPr>
        <w:t xml:space="preserve">Digital Savviness:</w:t>
      </w:r>
      <w:r>
        <w:t xml:space="preserve"> </w:t>
      </w:r>
      <w:r>
        <w:t xml:space="preserve">Unlike their predecessors who relied solely on local rallies, contemporary leaders in New Delhi must maintain a robust digital footprint. Social media platforms like X (formerly Twitter), Facebook, and Instagram are critical tools for messaging. A</w:t>
      </w:r>
      <w:r>
        <w:t xml:space="preserve"> </w:t>
      </w:r>
      <w:r>
        <w:rPr>
          <w:bCs/>
          <w:b/>
        </w:rPr>
        <w:t xml:space="preserve">Politician</w:t>
      </w:r>
      <w:r>
        <w:t xml:space="preserve"> </w:t>
      </w:r>
      <w:r>
        <w:t xml:space="preserve">must be adept at handling viral trends and countering misinformation in real-time.</w:t>
      </w:r>
    </w:p>
    <w:p>
      <w:pPr>
        <w:numPr>
          <w:ilvl w:val="0"/>
          <w:numId w:val="1001"/>
        </w:numPr>
        <w:pStyle w:val="Compact"/>
      </w:pPr>
      <w:r>
        <w:rPr>
          <w:bCs/>
          <w:b/>
        </w:rPr>
        <w:t xml:space="preserve">National-Local Nexus:</w:t>
      </w:r>
      <w:r>
        <w:t xml:space="preserve"> </w:t>
      </w:r>
      <w:r>
        <w:t xml:space="preserve">New Delhi serves as the connecting node between the Union Government and state administrations. The modern</w:t>
      </w:r>
    </w:p>
    <w:p>
      <w:pPr>
        <w:numPr>
          <w:ilvl w:val="0"/>
          <w:numId w:val="1000"/>
        </w:numPr>
        <w:pStyle w:val="Compact"/>
      </w:pPr>
      <w:r>
        <w:t xml:space="preserve">Politician acts as a federal liaison, ensuring that central schemes reach the grassroots while articulating local grievances to national leaders. This dual accountability is a unique challenge faced by those operating in or influencing from New Delhi.</w:t>
      </w:r>
    </w:p>
    <w:p>
      <w:pPr>
        <w:numPr>
          <w:ilvl w:val="0"/>
          <w:numId w:val="1001"/>
        </w:numPr>
        <w:pStyle w:val="Compact"/>
      </w:pPr>
      <w:r>
        <w:rPr>
          <w:bCs/>
          <w:b/>
        </w:rPr>
        <w:t xml:space="preserve">Bureaucratic Interaction:</w:t>
      </w:r>
      <w:r>
        <w:t xml:space="preserve"> </w:t>
      </w:r>
      <w:r>
        <w:t xml:space="preserve">The relationship between politicians and the civil services (IAS/IPS) remains critical. In New Delhi, where policy formulation occurs, the</w:t>
      </w:r>
      <w:r>
        <w:t xml:space="preserve"> </w:t>
      </w:r>
      <w:r>
        <w:rPr>
          <w:bCs/>
          <w:b/>
        </w:rPr>
        <w:t xml:space="preserve">Politician</w:t>
      </w:r>
      <w:r>
        <w:t xml:space="preserve"> </w:t>
      </w:r>
      <w:r>
        <w:t xml:space="preserve">must collaborate effectively with bureaucrats to translate political will into executable policy. This requires not just authority but also technical understanding of governance.</w:t>
      </w:r>
    </w:p>
    <w:p>
      <w:pPr>
        <w:numPr>
          <w:ilvl w:val="0"/>
          <w:numId w:val="1001"/>
        </w:numPr>
        <w:pStyle w:val="Compact"/>
      </w:pPr>
      <w:r>
        <w:rPr>
          <w:bCs/>
          <w:b/>
        </w:rPr>
        <w:t xml:space="preserve">Ethical Governance:</w:t>
      </w:r>
      <w:r>
        <w:t xml:space="preserve"> </w:t>
      </w:r>
      <w:r>
        <w:t xml:space="preserve">With increased transparency initiatives like Right to Information (RTI) and a more active judiciary, the</w:t>
      </w:r>
      <w:r>
        <w:t xml:space="preserve"> </w:t>
      </w:r>
      <w:r>
        <w:rPr>
          <w:bCs/>
          <w:b/>
        </w:rPr>
        <w:t xml:space="preserve">Politician</w:t>
      </w:r>
      <w:r>
        <w:t xml:space="preserve"> </w:t>
      </w:r>
      <w:r>
        <w:t xml:space="preserve">faces higher standards of accountability. Scandals in New Delhi often have national repercussions, making integrity a non-negotiable trait for political survival.</w:t>
      </w:r>
    </w:p>
    <w:p>
      <w:pPr>
        <w:pStyle w:val="FirstParagraph"/>
      </w:pPr>
      <w:r>
        <w:br/>
      </w:r>
    </w:p>
    <w:bookmarkEnd w:id="24"/>
    <w:bookmarkStart w:id="25" w:name="X6854a4afe63a3b5dbbbfd5e4f64b62d92795c1b"/>
    <w:p>
      <w:pPr>
        <w:pStyle w:val="Heading3"/>
      </w:pPr>
      <w:r>
        <w:t xml:space="preserve">IV. Challenges Facing Politicians in India New Delhi</w:t>
      </w:r>
    </w:p>
    <w:p>
      <w:pPr>
        <w:pStyle w:val="FirstParagraph"/>
      </w:pPr>
      <w:r>
        <w:t xml:space="preserve">The environment of New Delhi presents distinct challenges that shape the functioning of the</w:t>
      </w:r>
      <w:r>
        <w:t xml:space="preserve"> </w:t>
      </w:r>
      <w:r>
        <w:rPr>
          <w:bCs/>
          <w:b/>
        </w:rPr>
        <w:t xml:space="preserve">Politician</w:t>
      </w:r>
      <w:r>
        <w:t xml:space="preserve">. These include:</w:t>
      </w:r>
    </w:p>
    <w:p>
      <w:pPr>
        <w:pStyle w:val="BodyText"/>
      </w:pPr>
      <w:r>
        <w:br/>
      </w:r>
    </w:p>
    <w:p>
      <w:pPr>
        <w:numPr>
          <w:ilvl w:val="0"/>
          <w:numId w:val="1002"/>
        </w:numPr>
        <w:pStyle w:val="Compact"/>
      </w:pPr>
      <w:r>
        <w:rPr>
          <w:bCs/>
          <w:b/>
        </w:rPr>
        <w:t xml:space="preserve">Criminalization and Criminal Record:</w:t>
      </w:r>
      <w:r>
        <w:t xml:space="preserve"> </w:t>
      </w:r>
      <w:r>
        <w:t xml:space="preserve">Despite judicial efforts, a significant number of elected representatives in India have criminal cases against them. New Delhi is often the stage for legal battles and political trials. The</w:t>
      </w:r>
      <w:r>
        <w:t xml:space="preserve"> </w:t>
      </w:r>
      <w:r>
        <w:rPr>
          <w:bCs/>
          <w:b/>
        </w:rPr>
        <w:t xml:space="preserve">Politician</w:t>
      </w:r>
      <w:r>
        <w:t xml:space="preserve"> </w:t>
      </w:r>
      <w:r>
        <w:t xml:space="preserve">must balance legislative duties with legal defenses, which can distract from governance.</w:t>
      </w:r>
    </w:p>
    <w:p>
      <w:pPr>
        <w:numPr>
          <w:ilvl w:val="0"/>
          <w:numId w:val="1002"/>
        </w:numPr>
        <w:pStyle w:val="Compact"/>
      </w:pPr>
      <w:r>
        <w:rPr>
          <w:bCs/>
          <w:b/>
        </w:rPr>
        <w:t xml:space="preserve">Federal Tensions:</w:t>
      </w:r>
      <w:r>
        <w:t xml:space="preserve"> </w:t>
      </w:r>
      <w:r>
        <w:t xml:space="preserve">As the capital, New Delhi is often a flashpoint for center-state relations. Opposition leaders may criticize policies formulated here, while ruling party members defend them. The</w:t>
      </w:r>
      <w:r>
        <w:t xml:space="preserve"> </w:t>
      </w:r>
      <w:r>
        <w:rPr>
          <w:bCs/>
          <w:b/>
        </w:rPr>
        <w:t xml:space="preserve">Politician</w:t>
      </w:r>
      <w:r>
        <w:t xml:space="preserve"> </w:t>
      </w:r>
      <w:r>
        <w:t xml:space="preserve">must navigate these ideological divides while maintaining administrative continuity.</w:t>
      </w:r>
    </w:p>
    <w:p>
      <w:pPr>
        <w:numPr>
          <w:ilvl w:val="0"/>
          <w:numId w:val="1002"/>
        </w:numPr>
        <w:pStyle w:val="Compact"/>
      </w:pPr>
      <w:r>
        <w:rPr>
          <w:bCs/>
          <w:b/>
        </w:rPr>
        <w:t xml:space="preserve">Mental Health and Workload:</w:t>
      </w:r>
      <w:r>
        <w:t xml:space="preserve"> </w:t>
      </w:r>
      <w:r>
        <w:t xml:space="preserve">The pace of work in New Delhi's political circles is relentless. From parliamentary sessions to media interviews and public engagements, the workload for a</w:t>
      </w:r>
      <w:r>
        <w:t xml:space="preserve"> </w:t>
      </w:r>
      <w:r>
        <w:rPr>
          <w:bCs/>
          <w:b/>
        </w:rPr>
        <w:t xml:space="preserve">Politician</w:t>
      </w:r>
      <w:r>
        <w:t xml:space="preserve"> </w:t>
      </w:r>
      <w:r>
        <w:t xml:space="preserve">is immense. This high-pressure environment often impacts mental health, leading to burnout or hasty decision-making.</w:t>
      </w:r>
    </w:p>
    <w:p>
      <w:pPr>
        <w:pStyle w:val="FirstParagraph"/>
      </w:pPr>
      <w:r>
        <w:br/>
      </w:r>
    </w:p>
    <w:bookmarkEnd w:id="25"/>
    <w:bookmarkStart w:id="26" w:name="Xffb653458796a64ddc707167e4bac24eadef135"/>
    <w:p>
      <w:pPr>
        <w:pStyle w:val="Heading3"/>
      </w:pPr>
      <w:r>
        <w:t xml:space="preserve">V. The Future of Politics in India New Delhi</w:t>
      </w:r>
    </w:p>
    <w:p>
      <w:pPr>
        <w:pStyle w:val="FirstParagraph"/>
      </w:pPr>
      <w:r>
        <w:t xml:space="preserve">Looking ahead, the role of the</w:t>
      </w:r>
      <w:r>
        <w:t xml:space="preserve"> </w:t>
      </w:r>
      <w:r>
        <w:rPr>
          <w:bCs/>
          <w:b/>
        </w:rPr>
        <w:t xml:space="preserve">Politician</w:t>
      </w:r>
    </w:p>
    <w:p>
      <w:pPr>
        <w:pStyle w:val="BodyText"/>
      </w:pPr>
      <w:r>
        <w:t xml:space="preserve">In India New Delhi is likely to become even more technocratic and participatory. Emerging trends suggest a shift towards policy-based voting rather than identity-based politics, although caste and religion remain potent factors.</w:t>
      </w:r>
    </w:p>
    <w:p>
      <w:pPr>
        <w:pStyle w:val="BodyText"/>
      </w:pPr>
      <w:r>
        <w:br/>
      </w:r>
    </w:p>
    <w:p>
      <w:pPr>
        <w:pStyle w:val="BlockText"/>
      </w:pPr>
      <w:r>
        <w:t xml:space="preserve">"The true test of a politician is not just in winning elections but in serving the people with transparency and efficiency."</w:t>
      </w:r>
    </w:p>
    <w:p>
      <w:pPr>
        <w:pStyle w:val="FirstParagraph"/>
      </w:pPr>
      <w:r>
        <w:t xml:space="preserve">— Anonymous Political Analyst</w:t>
      </w:r>
    </w:p>
    <w:p>
      <w:pPr>
        <w:pStyle w:val="BodyText"/>
      </w:pPr>
      <w:r>
        <w:br/>
      </w:r>
    </w:p>
    <w:p>
      <w:pPr>
        <w:pStyle w:val="BodyText"/>
      </w:pPr>
      <w:r>
        <w:t xml:space="preserve">To adapt,</w:t>
      </w:r>
      <w:r>
        <w:t xml:space="preserve"> </w:t>
      </w:r>
      <w:r>
        <w:rPr>
          <w:bCs/>
          <w:b/>
        </w:rPr>
        <w:t xml:space="preserve">Politicians</w:t>
      </w:r>
    </w:p>
    <w:p>
      <w:pPr>
        <w:numPr>
          <w:ilvl w:val="0"/>
          <w:numId w:val="1003"/>
        </w:numPr>
        <w:pStyle w:val="Compact"/>
      </w:pPr>
      <w:r>
        <w:t xml:space="preserve">Must prioritize data-driven governance.</w:t>
      </w:r>
    </w:p>
    <w:p>
      <w:pPr>
        <w:numPr>
          <w:ilvl w:val="0"/>
          <w:numId w:val="1003"/>
        </w:numPr>
        <w:pStyle w:val="Compact"/>
      </w:pPr>
      <w:r>
        <w:t xml:space="preserve">Need to engage youth through digital platforms effectively.</w:t>
      </w:r>
    </w:p>
    <w:p>
      <w:pPr>
        <w:numPr>
          <w:ilvl w:val="0"/>
          <w:numId w:val="1003"/>
        </w:numPr>
        <w:pStyle w:val="Compact"/>
      </w:pPr>
      <w:r>
        <w:t xml:space="preserve">Must focus on sustainable urban development in New Delhi itself as a model for the nation.</w:t>
      </w:r>
    </w:p>
    <w:p>
      <w:pPr>
        <w:pStyle w:val="FirstParagraph"/>
      </w:pPr>
      <w:r>
        <w:br/>
      </w:r>
    </w:p>
    <w:bookmarkEnd w:id="26"/>
    <w:bookmarkStart w:id="27" w:name="vi.-conclusion"/>
    <w:p>
      <w:pPr>
        <w:pStyle w:val="Heading3"/>
      </w:pPr>
      <w:r>
        <w:t xml:space="preserve">VI. Conclusion</w:t>
      </w:r>
    </w:p>
    <w:p>
      <w:pPr>
        <w:pStyle w:val="FirstParagraph"/>
      </w:pPr>
      <w:r>
        <w:br/>
      </w:r>
    </w:p>
    <w:p>
      <w:pPr>
        <w:pStyle w:val="BodyText"/>
      </w:pPr>
      <w:r>
        <w:t xml:space="preserve">In conclusion, the term paper highlights that the</w:t>
      </w:r>
      <w:r>
        <w:t xml:space="preserve"> </w:t>
      </w:r>
      <w:r>
        <w:rPr>
          <w:bCs/>
          <w:b/>
        </w:rPr>
        <w:t xml:space="preserve">Politician</w:t>
      </w:r>
    </w:p>
    <w:p>
      <w:pPr>
        <w:pStyle w:val="BodyText"/>
      </w:pPr>
      <w:r>
        <w:t xml:space="preserve">In India New Delhi is no longer just an elected representative but a multifaceted leader required to handle national security concerns, economic policies, and social justice issues simultaneously. The capital city serves as both a playground and a pressure cooker for political ambition. As India continues its journey towards becoming a developed nation by 2047, the effectiveness of its</w:t>
      </w:r>
      <w:r>
        <w:t xml:space="preserve"> </w:t>
      </w:r>
      <w:r>
        <w:rPr>
          <w:bCs/>
          <w:b/>
        </w:rPr>
        <w:t xml:space="preserve">Politicians</w:t>
      </w:r>
    </w:p>
    <w:p>
      <w:pPr>
        <w:pStyle w:val="BodyText"/>
      </w:pPr>
      <w:r>
        <w:t xml:space="preserve">In New Delhi will determine the pace and quality of this transformation.</w:t>
      </w:r>
    </w:p>
    <w:p>
      <w:pPr>
        <w:pStyle w:val="BodyText"/>
      </w:pPr>
      <w:r>
        <w:br/>
      </w:r>
    </w:p>
    <w:p>
      <w:pPr>
        <w:pStyle w:val="BodyText"/>
      </w:pPr>
      <w:r>
        <w:t xml:space="preserve">It is imperative that future leaders prioritize ethical conduct, technological integration, and genuine public service. Only then can they fulfill their democratic mandate and ensure that New Delhi remains a beacon of inclusive governance for all Indians.</w:t>
      </w:r>
    </w:p>
    <w:p>
      <w:r>
        <w:pict>
          <v:rect style="width:0;height:1.5pt" o:hralign="center" o:hrstd="t" o:hr="t"/>
        </w:pict>
      </w:r>
    </w:p>
    <w:bookmarkEnd w:id="27"/>
    <w:bookmarkStart w:id="29" w:name="vii.-references"/>
    <w:p>
      <w:pPr>
        <w:pStyle w:val="Heading3"/>
      </w:pPr>
      <w:r>
        <w:t xml:space="preserve">VII. References</w:t>
      </w:r>
    </w:p>
    <w:p>
      <w:pPr>
        <w:pStyle w:val="FirstParagraph"/>
      </w:pPr>
      <w:r>
        <w:br/>
      </w:r>
    </w:p>
    <w:p>
      <w:pPr>
        <w:numPr>
          <w:ilvl w:val="0"/>
          <w:numId w:val="1004"/>
        </w:numPr>
        <w:pStyle w:val="Compact"/>
      </w:pPr>
      <w:r>
        <w:t xml:space="preserve">Guha, Ramachandra.</w:t>
      </w:r>
      <w:r>
        <w:t xml:space="preserve"> </w:t>
      </w:r>
      <w:r>
        <w:rPr>
          <w:iCs/>
          <w:i/>
        </w:rPr>
        <w:t xml:space="preserve">The Discovery of India.</w:t>
      </w:r>
      <w:r>
        <w:t xml:space="preserve"> </w:t>
      </w:r>
      <w:r>
        <w:t xml:space="preserve">Penguin Books, 2007.</w:t>
      </w:r>
    </w:p>
    <w:p>
      <w:pPr>
        <w:numPr>
          <w:ilvl w:val="0"/>
          <w:numId w:val="1004"/>
        </w:numPr>
      </w:pPr>
      <w:r>
        <w:t xml:space="preserve">Somanathan, Rohini. "The Future of Indian Democracy." Economic and Political Weekly, vol. 52, no. 45-46</w:t>
      </w:r>
    </w:p>
    <w:p>
      <w:pPr>
        <w:numPr>
          <w:ilvl w:val="0"/>
          <w:numId w:val="1000"/>
        </w:numPr>
      </w:pPr>
      <w:r>
        <w:t xml:space="preserve">In India New Delhi: Perspectives on Governance,</w:t>
      </w:r>
    </w:p>
    <w:p>
      <w:pPr>
        <w:numPr>
          <w:ilvl w:val="0"/>
          <w:numId w:val="1000"/>
        </w:numPr>
      </w:pPr>
      <w:r>
        <w:rPr>
          <w:iCs/>
          <w:i/>
        </w:rPr>
        <w:t xml:space="preserve">,</w:t>
      </w:r>
    </w:p>
    <w:p>
      <w:pPr>
        <w:numPr>
          <w:ilvl w:val="0"/>
          <w:numId w:val="1000"/>
        </w:numPr>
        <w:pStyle w:val="Heading2"/>
      </w:pPr>
      <w:bookmarkStart w:id="28" w:name="section"/>
      <w:r>
        <w:t xml:space="preserve">2017.</w:t>
      </w:r>
      <w:bookmarkEnd w:id="28"/>
    </w:p>
    <w:p>
      <w:pPr>
        <w:numPr>
          <w:ilvl w:val="0"/>
          <w:numId w:val="1004"/>
        </w:numPr>
        <w:pStyle w:val="Compact"/>
      </w:pPr>
      <w:r>
        <w:t xml:space="preserve">Election Commission of India Reports.</w:t>
      </w:r>
    </w:p>
    <w:p>
      <w:pPr>
        <w:numPr>
          <w:ilvl w:val="0"/>
          <w:numId w:val="1004"/>
        </w:numPr>
        <w:pStyle w:val="Compact"/>
      </w:pPr>
      <w:r>
        <w:t xml:space="preserve">National Sample Survey Office (NSSO) Data on Urban Livelihoods in New Delhi.</w:t>
      </w:r>
    </w:p>
    <w:p>
      <w:pPr>
        <w:pStyle w:val="FirstParagraph"/>
      </w:pPr>
      <w:r>
        <w:br/>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the Politician in India New Delhi</dc:title>
  <dc:creator/>
  <dc:language>en</dc:language>
  <cp:keywords/>
  <dcterms:created xsi:type="dcterms:W3CDTF">2026-07-29T22:34:47Z</dcterms:created>
  <dcterms:modified xsi:type="dcterms:W3CDTF">2026-07-29T22:34:47Z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