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Italy</w:t>
      </w:r>
      <w:r>
        <w:t xml:space="preserve"> </w:t>
      </w:r>
      <w:r>
        <w:t xml:space="preserve">Naples</w:t>
      </w:r>
    </w:p>
    <w:bookmarkStart w:id="28" w:name="X86fdba2e09196c31a8a1bc0d4697afbabf10abb"/>
    <w:p>
      <w:pPr>
        <w:pStyle w:val="Heading1"/>
      </w:pPr>
      <w:r>
        <w:t xml:space="preserve">The Evolution and Impact of the Politician in Italy Naples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Political Science and Urban Studies</w:t>
      </w:r>
      <w:r>
        <w:br/>
      </w:r>
      <w:r>
        <w:rPr>
          <w:bCs/>
          <w:b/>
        </w:rPr>
        <w:t xml:space="preserve">Subject:</w:t>
      </w:r>
      <w:r>
        <w:t xml:space="preserve"> </w:t>
      </w:r>
      <w:r>
        <w:t xml:space="preserve">Local Governance in Southern Europe</w:t>
      </w:r>
    </w:p>
    <w:bookmarkStart w:id="20" w:name="about-the-author"/>
    <w:p>
      <w:pPr>
        <w:pStyle w:val="Heading3"/>
      </w:pPr>
      <w:r>
        <w:rPr>
          <w:iCs/>
          <w:i/>
        </w:rPr>
        <w:t xml:space="preserve">About the Author</w:t>
      </w:r>
    </w:p>
    <w:p>
      <w:pPr>
        <w:pStyle w:val="FirstParagraph"/>
      </w:pPr>
      <w:r>
        <w:t xml:space="preserve">This term paper explores the complex role of the politician within the specific socio-cultural and historical context of Italy Naples. It examines how local leadership has shaped urban development, civil society interactions, and political stability in one of Italy’s most vibrant yet challenging metropolitan areas.</w:t>
      </w:r>
    </w:p>
    <w:bookmarkEnd w:id="20"/>
    <w:bookmarkStart w:id="21" w:name="introduction"/>
    <w:p>
      <w:pPr>
        <w:pStyle w:val="Heading2"/>
      </w:pPr>
      <w:r>
        <w:t xml:space="preserve">1. Introduction</w:t>
      </w:r>
    </w:p>
    <w:p>
      <w:pPr>
        <w:pStyle w:val="FirstParagraph"/>
      </w:pPr>
      <w:r>
        <w:t xml:space="preserve">To understand the modern political landscape of Southern Europe, one must look closely at its historic heart: Italy Naples. This city is not merely a geographic location but a living organism characterized by deep historical stratification, intense social dynamics, and a unique civic culture. In this context, the figure of the</w:t>
      </w:r>
      <w:r>
        <w:t xml:space="preserve"> </w:t>
      </w:r>
      <w:r>
        <w:rPr>
          <w:bCs/>
          <w:b/>
        </w:rPr>
        <w:t xml:space="preserve">Politician</w:t>
      </w:r>
      <w:r>
        <w:t xml:space="preserve"> </w:t>
      </w:r>
      <w:r>
        <w:t xml:space="preserve">holds an outsized influence on daily life. Unlike in more bureaucratic Northern European cities, where governance is often viewed through the lens of administrative efficiency, in Italy Naples, politics is personalistic and deeply embedded in social networks.</w:t>
      </w:r>
    </w:p>
    <w:p>
      <w:pPr>
        <w:pStyle w:val="BodyText"/>
      </w:pPr>
      <w:r>
        <w:t xml:space="preserve">This term paper aims to analyze the multifaceted role of the politician in Italy Naples. It will investigate how historical legacies from the Bourbon dynasty to modern-day populism have shaped political behavior. Furthermore, it will assess the impact of contemporary leadership on urban regeneration, public services, and community cohesion. The central thesis is that in Italy Naples, a successful politician must possess not only administrative competence but also a profound ability to navigate informal social structures and historical narratives.</w:t>
      </w:r>
    </w:p>
    <w:bookmarkEnd w:id="21"/>
    <w:bookmarkStart w:id="22" w:name="X3b84019db9697b50664fcae1e9c7015c7ab5b46"/>
    <w:p>
      <w:pPr>
        <w:pStyle w:val="Heading2"/>
      </w:pPr>
      <w:r>
        <w:t xml:space="preserve">2. Historical Context: The Patronage Tradition</w:t>
      </w:r>
    </w:p>
    <w:p>
      <w:pPr>
        <w:pStyle w:val="FirstParagraph"/>
      </w:pPr>
      <w:r>
        <w:t xml:space="preserve">The history of the politician in Italy Naples cannot be separated from the legacy of clientelism, known locally as "partitocrazia" or patron-client relationships. Historically, power in this region was often decentralized and reliant on personal loyalties rather than institutional frameworks. During periods of weakness in central state control, local leaders emerged as intermediaries between the populace and distant authorities.</w:t>
      </w:r>
    </w:p>
    <w:p>
      <w:pPr>
        <w:pStyle w:val="BodyText"/>
      </w:pPr>
      <w:r>
        <w:t xml:space="preserve">This tradition established a unique dynamic where the politician is viewed not just as an elected official but as a patron who provides essential services—such as jobs, housing assistance, or bureaucratic navigation—in exchange for political support. In Italy Naples, this dynamic has evolved over centuries but remains potent. The chaotic yet vibrant street life of Naples reflects this tension between informal social safety nets and formal state institutions.</w:t>
      </w:r>
    </w:p>
    <w:bookmarkEnd w:id="22"/>
    <w:bookmarkStart w:id="23" w:name="X110e258e89045d112f0fa04d93740497b42ed8b"/>
    <w:p>
      <w:pPr>
        <w:pStyle w:val="Heading2"/>
      </w:pPr>
      <w:r>
        <w:t xml:space="preserve">3. The Modern Politician: Challenges and Responsibilities</w:t>
      </w:r>
    </w:p>
    <w:p>
      <w:pPr>
        <w:pStyle w:val="FirstParagraph"/>
      </w:pPr>
      <w:r>
        <w:t xml:space="preserve">In the contemporary era, the role of the politician in Italy Naples has become increasingly complex. The city faces significant challenges, including waste management crises, transportation infrastructure decay, and economic disparities between affluent historic centers and peripheral suburbs like Scampia or Barra. A modern politician in this environment must balance immediate constituent needs with long-term strategic planning.</w:t>
      </w:r>
    </w:p>
    <w:p>
      <w:pPr>
        <w:pStyle w:val="BodyText"/>
      </w:pPr>
      <w:r>
        <w:t xml:space="preserve">The term "politician" in Italy Naples often carries a dual connotation: it is both respected as a necessary mediator of public interest and scrutinized for corruption or inefficiency. Therefore, the contemporary politician must operate with heightened transparency. The digital age has further complicated this role, as social media allows citizens to hold local leaders directly accountable for their actions regarding urban planning and public spending.</w:t>
      </w:r>
    </w:p>
    <w:bookmarkEnd w:id="23"/>
    <w:bookmarkStart w:id="24" w:name="Xfad566226487711a1d33bdf263e98890ca13f9b"/>
    <w:p>
      <w:pPr>
        <w:pStyle w:val="Heading2"/>
      </w:pPr>
      <w:r>
        <w:t xml:space="preserve">4. Case Study: Urban Regeneration and Civic Engagement</w:t>
      </w:r>
    </w:p>
    <w:p>
      <w:pPr>
        <w:pStyle w:val="FirstParagraph"/>
      </w:pPr>
      <w:r>
        <w:t xml:space="preserve">To illustrate the impact of political leadership, we examine recent efforts in urban regeneration. Projects aimed at revitalizing historic neighborhoods require more than just funding; they require political will to coordinate between private investors, historical preservation societies, and local residents.</w:t>
      </w:r>
    </w:p>
    <w:p>
      <w:pPr>
        <w:pStyle w:val="BodyText"/>
      </w:pPr>
      <w:r>
        <w:t xml:space="preserve">In Italy Naples, successful politicians are those who can foster "social capital"—the networks of relationships among people who live and work in a particular society. For instance, initiatives involving the reuse of abandoned buildings for cultural purposes have been led by local officials who engaged directly with community groups. These leaders demonstrated that governance in this region is most effective when it leverages the intense civic pride inherent in Neapolitan culture.</w:t>
      </w:r>
    </w:p>
    <w:p>
      <w:pPr>
        <w:pStyle w:val="BodyText"/>
      </w:pPr>
      <w:r>
        <w:t xml:space="preserve">Conversely, failures in governance often stem from a disconnect between the political elite and the grassroots reality. When politicians operate solely within traditional party structures without engaging with local associations, their policies frequently fail to gain traction. Thus, adaptability is a key trait for any politician operating in this unique ecosystem.</w:t>
      </w:r>
    </w:p>
    <w:bookmarkEnd w:id="24"/>
    <w:bookmarkStart w:id="25" w:name="the-role-of-civil-society-and-opposition"/>
    <w:p>
      <w:pPr>
        <w:pStyle w:val="Heading2"/>
      </w:pPr>
      <w:r>
        <w:t xml:space="preserve">5. The Role of Civil Society and Opposition</w:t>
      </w:r>
    </w:p>
    <w:p>
      <w:pPr>
        <w:pStyle w:val="FirstParagraph"/>
      </w:pPr>
      <w:r>
        <w:t xml:space="preserve">A healthy political environment requires robust opposition and active civil society. In Italy Naples, civil society organizations play a crucial role in monitoring the actions of the politician. From environmental groups tackling illegal dumping to volunteer associations supporting education, these entities provide checks on political power.</w:t>
      </w:r>
    </w:p>
    <w:p>
      <w:pPr>
        <w:pStyle w:val="BodyText"/>
      </w:pPr>
      <w:r>
        <w:t xml:space="preserve">The interaction between these groups and elected officials defines the quality of democracy in the region. When politicians view civil society as partners rather than obstacles, innovation flourishes. However, when political factions are deeply polarized, collaboration becomes difficult. Recent years have seen a rise in grassroots movements that bypass traditional party lines, suggesting a shift in how citizens expect to interact with their representatives.</w:t>
      </w:r>
    </w:p>
    <w:bookmarkEnd w:id="25"/>
    <w:bookmarkStart w:id="26" w:name="Xf9ba10abdeed8e240d32a94910123fc2be6b177"/>
    <w:p>
      <w:pPr>
        <w:pStyle w:val="Heading2"/>
      </w:pPr>
      <w:r>
        <w:t xml:space="preserve">6. Future Outlook: Sustainability and Technology</w:t>
      </w:r>
    </w:p>
    <w:p>
      <w:pPr>
        <w:pStyle w:val="FirstParagraph"/>
      </w:pPr>
      <w:r>
        <w:t xml:space="preserve">Looking forward, the politician of Italy Naples must address the challenges of sustainability and digital transformation. Climate change poses specific risks to coastal cities, necessitating robust infrastructure policies. Additionally, the digitization of public services offers an opportunity to reduce corruption and increase efficiency by minimizing face-to-face interactions where patronage might occur.</w:t>
      </w:r>
    </w:p>
    <w:p>
      <w:pPr>
        <w:pStyle w:val="BodyText"/>
      </w:pPr>
      <w:r>
        <w:t xml:space="preserve">Younger generations in Naples are increasingly demanding a politics of meritocracy and results over loyalty and tradition. This demographic shift will force politicians to adapt their communication styles and policy priorities. The future politician in Italy Naples must be technologically literate, environmentally conscious, and inclusive of diverse social voices.</w:t>
      </w:r>
    </w:p>
    <w:bookmarkEnd w:id="26"/>
    <w:bookmarkStart w:id="27" w:name="conclusion"/>
    <w:p>
      <w:pPr>
        <w:pStyle w:val="Heading2"/>
      </w:pPr>
      <w:r>
        <w:t xml:space="preserve">7. Conclusion</w:t>
      </w:r>
    </w:p>
    <w:p>
      <w:pPr>
        <w:pStyle w:val="FirstParagraph"/>
      </w:pPr>
      <w:r>
        <w:t xml:space="preserve">In conclusion, the figure of the politician in Italy Naples is a complex archetype shaped by centuries of history, culture, and socio-economic challenges. While rooted in traditions of patronage, the role is evolving to meet modern demands for transparency and efficiency. A successful politician must be a bridge between the past and future, leveraging local social capital while implementing rigorous governance standards.</w:t>
      </w:r>
    </w:p>
    <w:p>
      <w:pPr>
        <w:pStyle w:val="BodyText"/>
      </w:pPr>
      <w:r>
        <w:t xml:space="preserve">For students of political science, studying Italy Naples offers invaluable insights into how informal institutions interact with formal government structures. The lessons learned from the political dynamics in this historic city have broader implications for understanding urban governance in other Mediterranean and Southern European contexts. Ultimately, the effectiveness of any politician is measured not just by their tenure in office, but by their ability to enhance the quality of life for all citizens within this vibrant and resilient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Politician in Italy Naples</dc:title>
  <dc:creator/>
  <dc:language>en</dc:language>
  <cp:keywords/>
  <dcterms:created xsi:type="dcterms:W3CDTF">2026-07-29T14:49:14Z</dcterms:created>
  <dcterms:modified xsi:type="dcterms:W3CDTF">2026-07-29T14:49:14Z</dcterms:modified>
</cp:coreProperties>
</file>

<file path=docProps/custom.xml><?xml version="1.0" encoding="utf-8"?>
<Properties xmlns="http://schemas.openxmlformats.org/officeDocument/2006/custom-properties" xmlns:vt="http://schemas.openxmlformats.org/officeDocument/2006/docPropsVTypes"/>
</file>