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Mexico</w:t>
      </w:r>
      <w:r>
        <w:t xml:space="preserve"> </w:t>
      </w:r>
      <w:r>
        <w:t xml:space="preserve">City</w:t>
      </w:r>
    </w:p>
    <w:bookmarkStart w:id="20" w:name="Xe3b6268c55f312100932351de9c55fb3b0890d8"/>
    <w:p>
      <w:pPr>
        <w:pStyle w:val="Heading1"/>
      </w:pPr>
      <w:r>
        <w:t xml:space="preserve">A Term Paper on the Contemporary Politician in Mexico City</w:t>
      </w:r>
    </w:p>
    <w:p>
      <w:pPr>
        <w:pStyle w:val="FirstParagraph"/>
      </w:pPr>
      <w:r>
        <w:t xml:space="preserve">Prepared for Advanced Studies in Political Science</w:t>
      </w:r>
      <w:r>
        <w:br/>
      </w:r>
      <w:r>
        <w:t xml:space="preserve">Date: May 24, 2024</w:t>
      </w:r>
    </w:p>
    <w:bookmarkEnd w:id="20"/>
    <w:bookmarkStart w:id="21" w:name="introduction"/>
    <w:p>
      <w:pPr>
        <w:pStyle w:val="Heading2"/>
      </w:pPr>
      <w:r>
        <w:t xml:space="preserve">Introduction</w:t>
      </w:r>
    </w:p>
    <w:p>
      <w:pPr>
        <w:pStyle w:val="FirstParagraph"/>
      </w:pPr>
      <w:r>
        <w:t xml:space="preserve">Mexico City, officially known as Ciudad de México (CDMX), stands as one of the most complex and vibrant political landscapes in the Western Hemisphere. As the capital and largest metropolitan area of Mexico, it serves not only as an economic hub but also as a crucible for political innovation, social unrest, and democratic experimentation. Central to this dynamic environment is the figure of the</w:t>
      </w:r>
      <w:r>
        <w:t xml:space="preserve"> </w:t>
      </w:r>
      <w:r>
        <w:rPr>
          <w:bCs/>
          <w:b/>
        </w:rPr>
        <w:t xml:space="preserve">Politician</w:t>
      </w:r>
      <w:r>
        <w:t xml:space="preserve">. The role of a</w:t>
      </w:r>
      <w:r>
        <w:t xml:space="preserve"> </w:t>
      </w:r>
      <w:r>
        <w:rPr>
          <w:bCs/>
          <w:b/>
        </w:rPr>
        <w:t xml:space="preserve">Politician</w:t>
      </w:r>
      <w:r>
        <w:t xml:space="preserve"> </w:t>
      </w:r>
      <w:r>
        <w:t xml:space="preserve">in this specific context is distinct from their counterparts in rural states or other major global capitals. In Mexico City, the definition of political power is multifaceted, involving municipal governance within a federal structure, intense media scrutiny, and direct engagement with millions of citizens who demand immediate solutions to infrastructural, safety, and environmental challenges. This term paper explores the evolution of the</w:t>
      </w:r>
      <w:r>
        <w:t xml:space="preserve"> </w:t>
      </w:r>
      <w:r>
        <w:rPr>
          <w:bCs/>
          <w:b/>
        </w:rPr>
        <w:t xml:space="preserve">Politician</w:t>
      </w:r>
      <w:r>
        <w:t xml:space="preserve"> </w:t>
      </w:r>
      <w:r>
        <w:t xml:space="preserve">in Mexico City from a traditional patronage model to a more technocratic yet highly populist figurehead.</w:t>
      </w:r>
    </w:p>
    <w:bookmarkEnd w:id="21"/>
    <w:bookmarkStart w:id="22" w:name="X8779d8286c1c059161121af1beb0591ce81d1b9"/>
    <w:p>
      <w:pPr>
        <w:pStyle w:val="Heading2"/>
      </w:pPr>
      <w:r>
        <w:t xml:space="preserve">The Historical Context: From PRI Hegemony to Democratic Fragmentation</w:t>
      </w:r>
    </w:p>
    <w:p>
      <w:pPr>
        <w:pStyle w:val="FirstParagraph"/>
      </w:pPr>
      <w:r>
        <w:t xml:space="preserve">To understand the modern politician in Mexico City, one must first examine the historical trajectory of its governance. For much of the twentieth century, Mexico was governed by a single party, the Institutional Revolutionary Party (PRI). During this era, a typical</w:t>
      </w:r>
      <w:r>
        <w:t xml:space="preserve"> </w:t>
      </w:r>
      <w:r>
        <w:rPr>
          <w:bCs/>
          <w:b/>
        </w:rPr>
        <w:t xml:space="preserve">Politician</w:t>
      </w:r>
      <w:r>
        <w:t xml:space="preserve"> </w:t>
      </w:r>
      <w:r>
        <w:t xml:space="preserve">in Mexico City operated as an agent of federal authority rather than an independent local leader. Political careers were often vertical appointments from Mexico City to federal ministries or vice versa. The concept of autonomy was largely theoretical; the Governor of the Federal District, who served as the political head before constitutional reforms, acted primarily as a liaison between the President and the city's populace.</w:t>
      </w:r>
    </w:p>
    <w:p>
      <w:pPr>
        <w:pStyle w:val="BodyText"/>
      </w:pPr>
      <w:r>
        <w:t xml:space="preserve">The turning point occurred in 2000 when Vicente Fox took office as President, ending seventy-one years of PRI rule. However, it was in Mexico City that true democratic experimentation began. The election of Andrés Manuel López Obrador (AMLO) as Head of Government (Jefe de Gobierno) in 2001 marked a seismic shift. For the first time, a</w:t>
      </w:r>
      <w:r>
        <w:t xml:space="preserve"> </w:t>
      </w:r>
      <w:r>
        <w:rPr>
          <w:bCs/>
          <w:b/>
        </w:rPr>
        <w:t xml:space="preserve">Politician</w:t>
      </w:r>
      <w:r>
        <w:t xml:space="preserve"> </w:t>
      </w:r>
      <w:r>
        <w:t xml:space="preserve">from the opposition party, the Party of the Democratic Revolution (PRD), governed Mexico City. This broke decades of institutional inertia and proved that politicians could be elected based on platforms focused on social justice and transparency rather than federal patronage networks.</w:t>
      </w:r>
    </w:p>
    <w:bookmarkEnd w:id="22"/>
    <w:bookmarkStart w:id="26" w:name="X67f88861d354bac191cd88b294ff9cd7522c73d"/>
    <w:p>
      <w:pPr>
        <w:pStyle w:val="Heading2"/>
      </w:pPr>
      <w:r>
        <w:t xml:space="preserve">The Characteristics of the Modern Politician in CDMX</w:t>
      </w:r>
    </w:p>
    <w:p>
      <w:pPr>
        <w:pStyle w:val="FirstParagraph"/>
      </w:pPr>
      <w:r>
        <w:t xml:space="preserve">In contemporary Mexico City, the archetype of the successful politician has changed. The traditional backroom negotiator is increasingly replaced by a media-savvy communicator who must balance technocratic expertise with charismatic appeal. Several key characteristics define this new breed of</w:t>
      </w:r>
      <w:r>
        <w:t xml:space="preserve"> </w:t>
      </w:r>
      <w:r>
        <w:rPr>
          <w:bCs/>
          <w:b/>
        </w:rPr>
        <w:t xml:space="preserve">Politician</w:t>
      </w:r>
      <w:r>
        <w:t xml:space="preserve">.</w:t>
      </w:r>
    </w:p>
    <w:bookmarkStart w:id="23" w:name="responsiveness-to-urban-crises"/>
    <w:p>
      <w:pPr>
        <w:pStyle w:val="Heading3"/>
      </w:pPr>
      <w:r>
        <w:t xml:space="preserve">1. Responsiveness to Urban Crises</w:t>
      </w:r>
    </w:p>
    <w:p>
      <w:pPr>
        <w:pStyle w:val="FirstParagraph"/>
      </w:pPr>
      <w:r>
        <w:t xml:space="preserve">Mexico City faces unique challenges: severe air pollution, traffic congestion, water scarcity, and high rates of insecurity. A competent politician in this city cannot afford to be abstract or distant. They must demonstrate tangible results quickly. For instance, the implementation of the Metrobús system by Marcelo Ebrard required a</w:t>
      </w:r>
      <w:r>
        <w:t xml:space="preserve"> </w:t>
      </w:r>
      <w:r>
        <w:rPr>
          <w:bCs/>
          <w:b/>
        </w:rPr>
        <w:t xml:space="preserve">Politician</w:t>
      </w:r>
      <w:r>
        <w:t xml:space="preserve"> </w:t>
      </w:r>
      <w:r>
        <w:t xml:space="preserve">who could navigate complex labor unions and international financing while communicating a clear vision for sustainable mobility. The modern politician is judged not by their ability to secure federal funds, but by their capacity to manage urban services efficiently.</w:t>
      </w:r>
    </w:p>
    <w:bookmarkEnd w:id="23"/>
    <w:bookmarkStart w:id="24" w:name="navigating-federal-state-tensions"/>
    <w:p>
      <w:pPr>
        <w:pStyle w:val="Heading3"/>
      </w:pPr>
      <w:r>
        <w:t xml:space="preserve">2. Navigating Federal-State Tensions</w:t>
      </w:r>
    </w:p>
    <w:p>
      <w:pPr>
        <w:pStyle w:val="FirstParagraph"/>
      </w:pPr>
      <w:r>
        <w:t xml:space="preserve">A defining feature of being a politician in Mexico City is the constant tension between local autonomy and federal power. Since the 2016 constitutional reform that transformed Mexico City into a fully autonomous entity with its own Constitution, politicians here have had to forge new relationships with the federal government. Currently, with AMLO as President and Claudia Sheinbaum succeeding him as Head of Government, there is a strong ideological alignment between local and federal leadership. However, this alignment creates pressure on independent-minded politicians within Mexico City who may disagree with national policies but still require cooperation for local projects.</w:t>
      </w:r>
    </w:p>
    <w:bookmarkEnd w:id="24"/>
    <w:bookmarkStart w:id="25" w:name="the-rise-of-social-movements"/>
    <w:p>
      <w:pPr>
        <w:pStyle w:val="Heading3"/>
      </w:pPr>
      <w:r>
        <w:t xml:space="preserve">3. The Rise of Social Movements</w:t>
      </w:r>
    </w:p>
    <w:p>
      <w:pPr>
        <w:pStyle w:val="FirstParagraph"/>
      </w:pPr>
      <w:r>
        <w:t xml:space="preserve">In Mexico City, the boundary between civil society and formal politics is porous. Grassroots organizations frequently demand representation in policy-making. A politician who ignores these movements risks losing legitimacy. Therefore, the modern politician must be a coalition builder, integrating voices from neighborhood assemblies (juntas de buen gobierno) into official planning processes.</w:t>
      </w:r>
    </w:p>
    <w:bookmarkEnd w:id="25"/>
    <w:bookmarkEnd w:id="26"/>
    <w:bookmarkStart w:id="27" w:name="the-role-of-ideology-and-party-dynamics"/>
    <w:p>
      <w:pPr>
        <w:pStyle w:val="Heading2"/>
      </w:pPr>
      <w:r>
        <w:t xml:space="preserve">The Role of Ideology and Party Dynamics</w:t>
      </w:r>
    </w:p>
    <w:p>
      <w:pPr>
        <w:pStyle w:val="FirstParagraph"/>
      </w:pPr>
      <w:r>
        <w:t xml:space="preserve">The political landscape in Mexico City is currently dominated by the National Regeneration Movement (MORENA), a left-wing party that originated in the capital. This has led to a consolidation of power that differs from the fragmented multi-party systems seen in other Mexican states. For politicians aligned with MORENA, loyalty to national leadership is often prioritized over local innovation. Conversely, opposition politicians face significant hurdles due to budgetary restrictions imposed by federal control over certain resources.</w:t>
      </w:r>
    </w:p>
    <w:p>
      <w:pPr>
        <w:pStyle w:val="BodyText"/>
      </w:pPr>
      <w:r>
        <w:t xml:space="preserve">This dynamic creates a dichotomy among the political class in Mexico City: those who operate within the hegemonic structure and those who resist it. The effectiveness of a politician is often measured by their ability to either leverage this power or creatively bypass bureaucratic bottlenecks. In recent years, we have seen the emergence of new political actors unaffiliated with traditional parties, focusing on specific issues such as gender equality, environmental protection, and digital transparency.</w:t>
      </w:r>
    </w:p>
    <w:bookmarkEnd w:id="27"/>
    <w:bookmarkStart w:id="28" w:name="challenges-facing-the-politician-today"/>
    <w:p>
      <w:pPr>
        <w:pStyle w:val="Heading2"/>
      </w:pPr>
      <w:r>
        <w:t xml:space="preserve">Challenges Facing the Politician Today</w:t>
      </w:r>
    </w:p>
    <w:p>
      <w:pPr>
        <w:pStyle w:val="FirstParagraph"/>
      </w:pPr>
      <w:r>
        <w:t xml:space="preserve">The contemporary politician in Mexico City operates under a microscope. Social media has amplified public expectations and criticism. Scandals involving corruption, even minor ones, can lead to immediate calls for resignation due to a high level of societal demand for integrity following decades of institutionalized graft.</w:t>
      </w:r>
    </w:p>
    <w:p>
      <w:pPr>
        <w:pStyle w:val="BodyText"/>
      </w:pPr>
      <w:r>
        <w:t xml:space="preserve">Furthermore, the environmental crisis poses an existential threat to political viability. The "Hoy No Circula" program and recent initiatives regarding sustainable transport require politicians to make unpopular decisions that affect daily life. Balancing economic growth with environmental sustainability is perhaps the greatest test for any politician leading Mexico City in the next decade.</w:t>
      </w:r>
    </w:p>
    <w:bookmarkEnd w:id="28"/>
    <w:bookmarkStart w:id="29" w:name="conclusion"/>
    <w:p>
      <w:pPr>
        <w:pStyle w:val="Heading2"/>
      </w:pPr>
      <w:r>
        <w:t xml:space="preserve">Conclusion</w:t>
      </w:r>
    </w:p>
    <w:p>
      <w:pPr>
        <w:pStyle w:val="FirstParagraph"/>
      </w:pPr>
      <w:r>
        <w:t xml:space="preserve">In conclusion, the role of a politician in Mexico City is one of immense complexity and responsibility. It has evolved from a subordinate administrative role into a position of significant autonomy and influence. The modern politician must be an urban planner, a crisis manager, and a diplomatic liaison between local needs and federal realities. As Mexico City continues to grow in population size as well as global importance, the standards for political performance are rising.</w:t>
      </w:r>
    </w:p>
    <w:p>
      <w:pPr>
        <w:pStyle w:val="BodyText"/>
      </w:pPr>
      <w:r>
        <w:t xml:space="preserve">The success of any politician in this region will depend on their ability to adapt to these changing demands while maintaining ethical integrity and democratic accountability. The future of Mexico City’s democracy depends heavily on the quality of its leaders. Therefore, understanding the specific context of Mexico City is essential for analyzing not just local governance, but the broader trajectory of Mexican politics. The politician here is no longer just a representative; they are a central architect in shaping one of the world's most significant megacities.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Mexico City</dc:title>
  <dc:creator/>
  <dc:language>en</dc:language>
  <cp:keywords/>
  <dcterms:created xsi:type="dcterms:W3CDTF">2026-07-29T22:10:08Z</dcterms:created>
  <dcterms:modified xsi:type="dcterms:W3CDTF">2026-07-29T22:10:08Z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