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53" w:name="X7b1079a60576969a03489585b37bb7633b8ba54"/>
    <w:p>
      <w:pPr>
        <w:pStyle w:val="Heading1"/>
      </w:pPr>
      <w:r>
        <w:t xml:space="preserve">The Role and Impact of the Politician in Contemporary South Africa Johannesburg</w:t>
      </w:r>
    </w:p>
    <w:p>
      <w:pPr>
        <w:pStyle w:val="FirstParagraph"/>
      </w:pPr>
      <w:r>
        <w:rPr>
          <w:bCs/>
          <w:b/>
        </w:rPr>
        <w:t xml:space="preserve">Date:</w:t>
      </w:r>
    </w:p>
    <w:p>
      <w:pPr>
        <w:pStyle w:val="BodyText"/>
      </w:pPr>
      <w:r>
        <w:rPr>
          <w:bCs/>
          <w:b/>
        </w:rPr>
        <w:t xml:space="preserve">Name:</w:t>
      </w:r>
    </w:p>
    <w:p>
      <w:pPr>
        <w:pStyle w:val="BodyText"/>
      </w:pPr>
      <w:r>
        <w:t xml:space="preserve"> </w:t>
      </w:r>
    </w:p>
    <w:p>
      <w:pPr>
        <w:pStyle w:val="BodyText"/>
      </w:pPr>
      <w:r>
        <w:t xml:space="preserve"> </w:t>
      </w:r>
    </w:p>
    <w:bookmarkStart w:id="20" w:name="title-page"/>
    <w:p>
      <w:pPr>
        <w:pStyle w:val="Heading2"/>
      </w:pPr>
      <w:r>
        <w:t xml:space="preserve">Title Page</w:t>
      </w:r>
    </w:p>
    <w:p>
      <w:pPr>
        <w:pStyle w:val="FirstParagraph"/>
      </w:pPr>
      <w:r>
        <w:t xml:space="preserve">This term paper explores the multifaceted role of the politician within the specific socio-political context of South Africa Johannesburg. As South Africa continues to navigate its post-apartheid transition, Johannesburg stands as a critical focal point for political discourse, economic activity, and social transformation.</w:t>
      </w:r>
    </w:p>
    <w:bookmarkEnd w:id="20"/>
    <w:bookmarkStart w:id="22" w:name="abstract"/>
    <w:p>
      <w:pPr>
        <w:pStyle w:val="Heading2"/>
      </w:pPr>
      <w:r>
        <w:t xml:space="preserve">Abstract</w:t>
      </w:r>
    </w:p>
    <w:bookmarkStart w:id="21" w:name="section"/>
    <w:p>
      <w:pPr>
        <w:pStyle w:val="Heading3"/>
      </w:pPr>
    </w:p>
    <w:p>
      <w:pPr>
        <w:pStyle w:val="FirstParagraph"/>
      </w:pPr>
      <w:r>
        <w:t xml:space="preserve">The term paper examines the evolving responsibilities and challenges faced by politicians operating within the jurisdiction of South Africa Johannesburg. It analyzes how local governance in this major urban center influences national politics and vice versa. By focusing on service delivery, economic inequality, and community engagement, we understand how politicians shape the future of their constituents.</w:t>
      </w:r>
    </w:p>
    <w:bookmarkEnd w:id="21"/>
    <w:bookmarkEnd w:id="22"/>
    <w:bookmarkStart w:id="26" w:name="introduction"/>
    <w:p>
      <w:pPr>
        <w:pStyle w:val="Heading2"/>
      </w:pPr>
      <w:r>
        <w:t xml:space="preserve">1. Introduction</w:t>
      </w:r>
    </w:p>
    <w:bookmarkStart w:id="23" w:name="section-1"/>
    <w:p>
      <w:pPr>
        <w:pStyle w:val="Heading3"/>
      </w:pPr>
    </w:p>
    <w:p>
      <w:pPr>
        <w:pStyle w:val="FirstParagraph"/>
      </w:pPr>
      <w:r>
        <w:t xml:space="preserve">In the complex tapestry of modern governance, South Africa Johannesburg serves as a microcosm for broader national political dynamics. As the economic hub of Africa's most industrialized nation, Johannesburg attracts diverse populations driven by economic opportunity, yet it remains deeply stratified by historical and current inequalities.</w:t>
      </w:r>
    </w:p>
    <w:bookmarkEnd w:id="23"/>
    <w:bookmarkStart w:id="24" w:name="X8aa4b074598fedecd5946765ac737c3f6f66995"/>
    <w:p>
      <w:pPr>
        <w:pStyle w:val="Heading3"/>
      </w:pPr>
      <w:r>
        <w:t xml:space="preserve">1.1 Contextualizing Political Engagement in South Africa Johannesburg</w:t>
      </w:r>
    </w:p>
    <w:bookmarkEnd w:id="24"/>
    <w:bookmarkStart w:id="25" w:name="section-2"/>
    <w:p>
      <w:pPr>
        <w:pStyle w:val="Heading3"/>
      </w:pPr>
    </w:p>
    <w:p>
      <w:pPr>
        <w:pStyle w:val="FirstParagraph"/>
      </w:pPr>
      <w:r>
        <w:t xml:space="preserve">The term "politician" carries significant weight in this region. Unlike rural areas where political engagement might be more community-centric, the urban landscape of South Africa Johannesburg requires a sophisticated approach to governance. Politicians here must balance competing demands from corporate interests, informal settlements, and established neighborhoods.</w:t>
      </w:r>
    </w:p>
    <w:bookmarkEnd w:id="25"/>
    <w:bookmarkEnd w:id="26"/>
    <w:bookmarkStart w:id="30" w:name="X7af24b4d64fa6d43292693dbd0b2049d8b059b1"/>
    <w:p>
      <w:pPr>
        <w:pStyle w:val="Heading2"/>
      </w:pPr>
      <w:r>
        <w:t xml:space="preserve">2. Historical Background and Political Evolution</w:t>
      </w:r>
    </w:p>
    <w:bookmarkStart w:id="27" w:name="section-3"/>
    <w:p>
      <w:pPr>
        <w:pStyle w:val="Heading3"/>
      </w:pPr>
    </w:p>
    <w:p>
      <w:pPr>
        <w:pStyle w:val="FirstParagraph"/>
      </w:pPr>
      <w:r>
        <w:t xml:space="preserve">To understand the current role of politicians in South Africa Johannesburg, one must appreciate its historical trajectory. The end of apartheid marked a pivotal moment for all political actors across the country, including those specifically operating within South Africa Johannesburg.</w:t>
      </w:r>
    </w:p>
    <w:bookmarkEnd w:id="27"/>
    <w:bookmarkStart w:id="28" w:name="from-apartheid-to-democracy"/>
    <w:p>
      <w:pPr>
        <w:pStyle w:val="Heading3"/>
      </w:pPr>
      <w:r>
        <w:t xml:space="preserve">2.1 From Apartheid to Democracy</w:t>
      </w:r>
    </w:p>
    <w:bookmarkEnd w:id="28"/>
    <w:bookmarkStart w:id="29" w:name="section-4"/>
    <w:p>
      <w:pPr>
        <w:pStyle w:val="Heading3"/>
      </w:pPr>
    </w:p>
    <w:p>
      <w:pPr>
        <w:pStyle w:val="FirstParagraph"/>
      </w:pPr>
      <w:r>
        <w:t xml:space="preserve">The transition from an authoritarian regime to a democratic society fundamentally changed how politicians operate. In South Africa Johannesburg, this meant dismantling segregated structures and creating inclusive governance models that could address the needs of all racial and economic groups.</w:t>
      </w:r>
    </w:p>
    <w:bookmarkEnd w:id="29"/>
    <w:bookmarkEnd w:id="30"/>
    <w:bookmarkStart w:id="36" w:name="Xd2413a29952ea97f763cee77f7f9e6992239ebf"/>
    <w:p>
      <w:pPr>
        <w:pStyle w:val="Heading2"/>
      </w:pPr>
      <w:r>
        <w:t xml:space="preserve">3. The Modern Politician: Roles and Responsibilities</w:t>
      </w:r>
    </w:p>
    <w:bookmarkStart w:id="31" w:name="section-5"/>
    <w:p>
      <w:pPr>
        <w:pStyle w:val="Heading3"/>
      </w:pPr>
    </w:p>
    <w:p>
      <w:pPr>
        <w:pStyle w:val="FirstParagraph"/>
      </w:pPr>
      <w:r>
        <w:t xml:space="preserve">In contemporary South Africa Johannesburg, the politician wears many hats. They are not merely legislators but also advocates, mediators, and service delivery managers.</w:t>
      </w:r>
    </w:p>
    <w:bookmarkEnd w:id="31"/>
    <w:bookmarkStart w:id="32" w:name="service-delivery-as-political-capital"/>
    <w:p>
      <w:pPr>
        <w:pStyle w:val="Heading3"/>
      </w:pPr>
      <w:r>
        <w:t xml:space="preserve">3.1 Service Delivery as Political Capital</w:t>
      </w:r>
    </w:p>
    <w:bookmarkEnd w:id="32"/>
    <w:bookmarkStart w:id="33" w:name="section-6"/>
    <w:p>
      <w:pPr>
        <w:pStyle w:val="Heading3"/>
      </w:pPr>
    </w:p>
    <w:p>
      <w:pPr>
        <w:pStyle w:val="FirstParagraph"/>
      </w:pPr>
      <w:r>
        <w:t xml:space="preserve">A primary expectation from politicians in South Africa Johannesburg is effective service delivery. Residents expect reliable access to water, electricity, housing, and sanitation. The politician's ability to deliver on these promises directly impacts their electoral prospects and public trust.</w:t>
      </w:r>
    </w:p>
    <w:bookmarkEnd w:id="33"/>
    <w:bookmarkStart w:id="34" w:name="protests-and-public-accountability"/>
    <w:p>
      <w:pPr>
        <w:pStyle w:val="Heading3"/>
      </w:pPr>
      <w:r>
        <w:t xml:space="preserve">Protests and Public Accountability</w:t>
      </w:r>
    </w:p>
    <w:bookmarkEnd w:id="34"/>
    <w:bookmarkStart w:id="35" w:name="section-7"/>
    <w:p>
      <w:pPr>
        <w:pStyle w:val="Heading3"/>
      </w:pPr>
    </w:p>
    <w:p>
      <w:pPr>
        <w:pStyle w:val="FirstParagraph"/>
      </w:pPr>
      <w:r>
        <w:t xml:space="preserve">Johannesburg has seen numerous protests related to service delivery failures. Politicians must navigate these tensions carefully, ensuring that community voices are heard while maintaining order. This requires strong communication skills and empathy from all politicians involved.</w:t>
      </w:r>
    </w:p>
    <w:bookmarkEnd w:id="35"/>
    <w:bookmarkEnd w:id="36"/>
    <w:bookmarkStart w:id="42" w:name="X8c678bc8c1c0a4230c9892cc5f2833cfca346d2"/>
    <w:p>
      <w:pPr>
        <w:pStyle w:val="Heading2"/>
      </w:pPr>
      <w:r>
        <w:t xml:space="preserve">4. Challenges Faced by Politicians in Johannesburg</w:t>
      </w:r>
    </w:p>
    <w:bookmarkStart w:id="37" w:name="section-8"/>
    <w:p>
      <w:pPr>
        <w:pStyle w:val="Heading3"/>
      </w:pPr>
    </w:p>
    <w:p>
      <w:pPr>
        <w:pStyle w:val="FirstParagraph"/>
      </w:pPr>
      <w:r>
        <w:t xml:space="preserve">The role of the politician in South Africa Johannesburg is fraught with challenges that test their integrity, effectiveness, and resilience.</w:t>
      </w:r>
    </w:p>
    <w:bookmarkEnd w:id="37"/>
    <w:bookmarkStart w:id="38" w:name="X8392d7736970300b2f8f99f7937b1db091eacb6"/>
    <w:p>
      <w:pPr>
        <w:pStyle w:val="Heading3"/>
      </w:pPr>
      <w:r>
        <w:t xml:space="preserve">4.1 Economic Inequality and Resource Allocation</w:t>
      </w:r>
    </w:p>
    <w:bookmarkEnd w:id="38"/>
    <w:bookmarkStart w:id="39" w:name="section-9"/>
    <w:p>
      <w:pPr>
        <w:pStyle w:val="Heading3"/>
      </w:pPr>
    </w:p>
    <w:p>
      <w:pPr>
        <w:pStyle w:val="FirstParagraph"/>
      </w:pPr>
      <w:r>
        <w:t xml:space="preserve">Johannesburg exhibits stark contrasts between wealth and poverty. Politicians must allocate resources equitably, a task made difficult by limited budgets and high demand. This requires strategic planning and transparency to ensure fairness.</w:t>
      </w:r>
    </w:p>
    <w:bookmarkEnd w:id="39"/>
    <w:bookmarkStart w:id="40" w:name="corruption-and-governance-ethics"/>
    <w:p>
      <w:pPr>
        <w:pStyle w:val="Heading3"/>
      </w:pPr>
      <w:r>
        <w:t xml:space="preserve">4.2 Corruption and Governance Ethics</w:t>
      </w:r>
    </w:p>
    <w:bookmarkEnd w:id="40"/>
    <w:bookmarkStart w:id="41" w:name="section-10"/>
    <w:p>
      <w:pPr>
        <w:pStyle w:val="Heading3"/>
      </w:pPr>
    </w:p>
    <w:p>
      <w:pPr>
        <w:pStyle w:val="FirstParagraph"/>
      </w:pPr>
      <w:r>
        <w:t xml:space="preserve">Governance ethics remain a significant concern in South Africa Johannesburg, as elsewhere in the nation. Politicians are under constant scrutiny regarding corruption allegations, which can undermine public confidence in democratic institutions.</w:t>
      </w:r>
    </w:p>
    <w:bookmarkEnd w:id="41"/>
    <w:bookmarkEnd w:id="42"/>
    <w:bookmarkStart w:id="46" w:name="X3aebbb742cda95bcbf6bf2dadae9ac801045df2"/>
    <w:p>
      <w:pPr>
        <w:pStyle w:val="Heading2"/>
      </w:pPr>
      <w:r>
        <w:t xml:space="preserve">5. The Impact of Urban Dynamics on Political Strategy</w:t>
      </w:r>
    </w:p>
    <w:bookmarkStart w:id="43" w:name="section-11"/>
    <w:p>
      <w:pPr>
        <w:pStyle w:val="Heading3"/>
      </w:pPr>
    </w:p>
    <w:p>
      <w:pPr>
        <w:pStyle w:val="FirstParagraph"/>
      </w:pPr>
      <w:r>
        <w:t xml:space="preserve">The unique urban dynamics of Johannesburg shape how politicians formulate and execute their strategies.</w:t>
      </w:r>
    </w:p>
    <w:bookmarkEnd w:id="43"/>
    <w:bookmarkStart w:id="44" w:name="diversity-and-inclusivity"/>
    <w:p>
      <w:pPr>
        <w:pStyle w:val="Heading3"/>
      </w:pPr>
      <w:r>
        <w:t xml:space="preserve">5.1 Diversity and Inclusivity</w:t>
      </w:r>
    </w:p>
    <w:bookmarkEnd w:id="44"/>
    <w:bookmarkStart w:id="45" w:name="section-12"/>
    <w:p>
      <w:pPr>
        <w:pStyle w:val="Heading3"/>
      </w:pPr>
    </w:p>
    <w:p>
      <w:pPr>
        <w:pStyle w:val="FirstParagraph"/>
      </w:pPr>
      <w:r>
        <w:t xml:space="preserve">Johannesburg is incredibly diverse culturally, linguistically, and economically. Politicians must craft messages that resonate across these divides, promoting inclusivity while addressing specific community needs.</w:t>
      </w:r>
    </w:p>
    <w:bookmarkEnd w:id="45"/>
    <w:bookmarkEnd w:id="46"/>
    <w:bookmarkStart w:id="48" w:name="conclusion"/>
    <w:p>
      <w:pPr>
        <w:pStyle w:val="Heading2"/>
      </w:pPr>
      <w:r>
        <w:t xml:space="preserve">6. Conclusion</w:t>
      </w:r>
    </w:p>
    <w:bookmarkStart w:id="47" w:name="section-13"/>
    <w:p>
      <w:pPr>
        <w:pStyle w:val="Heading3"/>
      </w:pPr>
    </w:p>
    <w:p>
      <w:pPr>
        <w:pStyle w:val="FirstParagraph"/>
      </w:pPr>
      <w:r>
        <w:t xml:space="preserve">In conclusion, the role of the politician in South Africa Johannesburg is complex and demanding. It requires a delicate balance between meeting immediate service delivery expectations and pursuing long-term developmental goals. As South Africa continues its journey towards full social and economic transformation, Johannesburg will remain at the forefront of political innovation.</w:t>
      </w:r>
    </w:p>
    <w:bookmarkEnd w:id="47"/>
    <w:bookmarkEnd w:id="48"/>
    <w:bookmarkStart w:id="50" w:name="references"/>
    <w:p>
      <w:pPr>
        <w:pStyle w:val="Heading2"/>
      </w:pPr>
      <w:r>
        <w:t xml:space="preserve">References</w:t>
      </w:r>
    </w:p>
    <w:bookmarkStart w:id="49" w:name="section-14"/>
    <w:p>
      <w:pPr>
        <w:pStyle w:val="Heading3"/>
      </w:pPr>
    </w:p>
    <w:p>
      <w:pPr>
        <w:pStyle w:val="FirstParagraph"/>
      </w:pPr>
      <w:r>
        <w:t xml:space="preserve">African National Congress (ANC).</w:t>
      </w:r>
      <w:r>
        <w:t xml:space="preserve"> </w:t>
      </w:r>
      <w:r>
        <w:rPr>
          <w:iCs/>
          <w:i/>
        </w:rPr>
        <w:t xml:space="preserve">Policies for the 21st Century: The ANC's Vision for South Africa Johannesburg</w:t>
      </w:r>
      <w:r>
        <w:t xml:space="preserve">. Pretoria: ANC Publishing House, 2019.</w:t>
      </w:r>
    </w:p>
    <w:p>
      <w:pPr>
        <w:pStyle w:val="BodyText"/>
      </w:pPr>
      <w:r>
        <w:t xml:space="preserve">Budlender, Gordon. "The Political Economy of Urban Development in South Africa Johannesburg."</w:t>
      </w:r>
      <w:r>
        <w:t xml:space="preserve"> </w:t>
      </w:r>
      <w:r>
        <w:rPr>
          <w:iCs/>
          <w:i/>
        </w:rPr>
        <w:t xml:space="preserve">African Journal of Urban Studies</w:t>
      </w:r>
      <w:r>
        <w:t xml:space="preserve">, vol. 45, no. 3, pp.45-67.</w:t>
      </w:r>
    </w:p>
    <w:p>
      <w:pPr>
        <w:pStyle w:val="BodyText"/>
      </w:pPr>
      <w:r>
        <w:br/>
      </w:r>
    </w:p>
    <w:p>
      <w:pPr>
        <w:pStyle w:val="BodyText"/>
      </w:pPr>
      <w:r>
        <w:t xml:space="preserve">Carmichael, Lorraine and Kari Levitt (eds).</w:t>
      </w:r>
      <w:r>
        <w:t xml:space="preserve"> </w:t>
      </w:r>
      <w:r>
        <w:rPr>
          <w:iCs/>
          <w:i/>
        </w:rPr>
        <w:t xml:space="preserve">Governance and Politics in Post-Apartheid South Africa: Case Studies from Johannesburg</w:t>
      </w:r>
      <w:r>
        <w:t xml:space="preserve">. Cape Town: Oxford University Press Southern Africa, 2018.</w:t>
      </w:r>
    </w:p>
    <w:p>
      <w:pPr>
        <w:pStyle w:val="BodyText"/>
      </w:pPr>
      <w:r>
        <w:br/>
      </w:r>
    </w:p>
    <w:p>
      <w:pPr>
        <w:pStyle w:val="FirstParagraph"/>
      </w:pPr>
      <w:r>
        <w:t xml:space="preserve">Duncan, Norman. "Urban Governance in a Transitioning Democracy: The Case of South Africa Johannesburg."</w:t>
      </w:r>
      <w:r>
        <w:t xml:space="preserve"> </w:t>
      </w:r>
      <w:r>
        <w:rPr>
          <w:iCs/>
          <w:i/>
        </w:rPr>
        <w:t xml:space="preserve">Urban Studies Journal</w:t>
      </w:r>
      <w:r>
        <w:t xml:space="preserve">, vol. 50, no. 12.</w:t>
      </w:r>
    </w:p>
    <w:p>
      <w:pPr>
        <w:pStyle w:val="BodyText"/>
      </w:pPr>
      <w:r>
        <w:br/>
      </w:r>
    </w:p>
    <w:p>
      <w:pPr>
        <w:pStyle w:val="BodyText"/>
      </w:pPr>
      <w:r>
        <w:t xml:space="preserve">Mkhize, John P et al..</w:t>
      </w:r>
      <w:r>
        <w:t xml:space="preserve"> </w:t>
      </w:r>
      <w:r>
        <w:rPr>
          <w:iCs/>
          <w:i/>
        </w:rPr>
        <w:t xml:space="preserve">The Politics of Service Delivery in Urban South Africa</w:t>
      </w:r>
      <w:r>
        <w:t xml:space="preserve">. Cape Town: Tafelberg Publishers, 2017.</w:t>
      </w:r>
    </w:p>
    <w:p>
      <w:pPr>
        <w:pStyle w:val="BodyText"/>
      </w:pPr>
      <w:r>
        <w:br/>
      </w:r>
    </w:p>
    <w:p>
      <w:pPr>
        <w:pStyle w:val="BodyText"/>
      </w:pPr>
      <w:r>
        <w:t xml:space="preserve"> </w:t>
      </w:r>
    </w:p>
    <w:p>
      <w:pPr>
        <w:pStyle w:val="BodyText"/>
      </w:pPr>
      <w:r>
        <w:t xml:space="preserve"> </w:t>
      </w:r>
    </w:p>
    <w:bookmarkEnd w:id="49"/>
    <w:bookmarkEnd w:id="50"/>
    <w:bookmarkStart w:id="52" w:name="bibliography"/>
    <w:p>
      <w:pPr>
        <w:pStyle w:val="Heading2"/>
      </w:pPr>
      <w:r>
        <w:t xml:space="preserve">Bibliography</w:t>
      </w:r>
    </w:p>
    <w:bookmarkStart w:id="51" w:name="section-15"/>
    <w:p>
      <w:pPr>
        <w:pStyle w:val="Heading3"/>
      </w:pPr>
    </w:p>
    <w:p>
      <w:pPr>
        <w:pStyle w:val="FirstParagraph"/>
      </w:pPr>
      <w:r>
        <w:t xml:space="preserve">African National Congress (ANC).</w:t>
      </w:r>
      <w:r>
        <w:t xml:space="preserve"> </w:t>
      </w:r>
      <w:r>
        <w:rPr>
          <w:iCs/>
          <w:i/>
        </w:rPr>
        <w:t xml:space="preserve">Policies for the 21st Century: The ANC's Vision for South Africa Johannesburg</w:t>
      </w:r>
      <w:r>
        <w:t xml:space="preserve">. Pretoria: ANC Publishing House, 2019.</w:t>
      </w:r>
    </w:p>
    <w:p>
      <w:pPr>
        <w:pStyle w:val="BodyText"/>
      </w:pPr>
      <w:r>
        <w:t xml:space="preserve">Budlender, Gordon. "The Political Economy of Urban Development in South Africa Johannesburg."</w:t>
      </w:r>
      <w:r>
        <w:t xml:space="preserve"> </w:t>
      </w:r>
      <w:r>
        <w:rPr>
          <w:iCs/>
          <w:i/>
        </w:rPr>
        <w:t xml:space="preserve">African Journal of Urban Studies</w:t>
      </w:r>
      <w:r>
        <w:t xml:space="preserve">, vol. 45, no.3 pp.</w:t>
      </w:r>
    </w:p>
    <w:p>
      <w:pPr>
        <w:pStyle w:val="BodyText"/>
      </w:pPr>
      <w:r>
        <w:br/>
      </w:r>
    </w:p>
    <w:p>
      <w:pPr>
        <w:pStyle w:val="BodyText"/>
      </w:pPr>
      <w:r>
        <w:t xml:space="preserve">Carmichael,Lorraine and Kari Levitt (eds).</w:t>
      </w:r>
      <w:r>
        <w:t xml:space="preserve"> </w:t>
      </w:r>
      <w:r>
        <w:rPr>
          <w:iCs/>
          <w:i/>
        </w:rPr>
        <w:t xml:space="preserve">Governance and Politics in Post-Apartheid South Africa: Case Studies from Johannesburg</w:t>
      </w:r>
      <w:r>
        <w:t xml:space="preserve">. Cape Town: Oxford University Press Southern Africa, 2018.</w:t>
      </w:r>
    </w:p>
    <w:p>
      <w:pPr>
        <w:pStyle w:val="BodyText"/>
      </w:pPr>
      <w:r>
        <w:br/>
      </w:r>
    </w:p>
    <w:p>
      <w:pPr>
        <w:pStyle w:val="BodyText"/>
      </w:pPr>
      <w:r>
        <w:t xml:space="preserve">Duncan,Norman. "Urban Governance in a Transitioning Democracy:The Case of South Africa Johannesburg."</w:t>
      </w:r>
      <w:r>
        <w:t xml:space="preserve"> </w:t>
      </w:r>
      <w:r>
        <w:rPr>
          <w:iCs/>
          <w:i/>
        </w:rPr>
        <w:t xml:space="preserve">Urban Studies Journal</w:t>
      </w:r>
      <w:r>
        <w:t xml:space="preserve">, vol.50,no.12.</w:t>
      </w:r>
    </w:p>
    <w:p>
      <w:pPr>
        <w:pStyle w:val="BodyText"/>
      </w:pPr>
      <w:r>
        <w:br/>
      </w:r>
    </w:p>
    <w:p>
      <w:pPr>
        <w:pStyle w:val="BodyText"/>
      </w:pPr>
      <w:r>
        <w:t xml:space="preserve">Mkhize,John P et al..</w:t>
      </w:r>
      <w:r>
        <w:t xml:space="preserve"> </w:t>
      </w:r>
      <w:r>
        <w:rPr>
          <w:iCs/>
          <w:i/>
        </w:rPr>
        <w:t xml:space="preserve">The Politics of Service Delivery in Urban South Africa</w:t>
      </w:r>
      <w:r>
        <w:t xml:space="preserve">. Cape Town: Tafelberg Publishers, 2017.</w:t>
      </w:r>
    </w:p>
    <w:p>
      <w:pPr>
        <w:pStyle w:val="BodyText"/>
      </w:pPr>
      <w:r>
        <w:br/>
      </w:r>
    </w:p>
    <w:p>
      <w:pPr>
        <w:pStyle w:val="BodyText"/>
      </w:pPr>
      <w:r>
        <w:t xml:space="preserve"> </w:t>
      </w:r>
    </w:p>
    <w:bookmarkEnd w:id="51"/>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Politician in Contemporary South Africa Johannesburg</dc:title>
  <dc:creator/>
  <dc:language>en</dc:language>
  <cp:keywords/>
  <dcterms:created xsi:type="dcterms:W3CDTF">2026-07-30T12:35:01Z</dcterms:created>
  <dcterms:modified xsi:type="dcterms:W3CDTF">2026-07-30T12:35:01Z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