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Algeria,</w:t>
      </w:r>
      <w:r>
        <w:t xml:space="preserve"> </w:t>
      </w:r>
      <w:r>
        <w:t xml:space="preserve">Algiers</w:t>
      </w:r>
    </w:p>
    <w:bookmarkStart w:id="31" w:name="X9e5e44d051c00db20b2d59502a5d7f9a66e8176"/>
    <w:p>
      <w:pPr>
        <w:pStyle w:val="Heading1"/>
      </w:pPr>
      <w:r>
        <w:t xml:space="preserve">The Role and Evolution of the Professor in Higher Education:</w:t>
      </w:r>
      <w:r>
        <w:br/>
      </w:r>
      <w:r>
        <w:t xml:space="preserve">A Case Study of Algeria, Algiers</w:t>
      </w:r>
    </w:p>
    <w:p>
      <w:pPr>
        <w:pStyle w:val="FirstParagraph"/>
      </w:pPr>
      <w:r>
        <w:rPr>
          <w:bCs/>
          <w:b/>
        </w:rPr>
        <w:t xml:space="preserve">Date:</w:t>
      </w:r>
      <w:r>
        <w:t xml:space="preserve"> </w:t>
      </w:r>
      <w:r>
        <w:t xml:space="preserve">October 26, 2023</w:t>
      </w:r>
      <w:r>
        <w:br/>
      </w:r>
      <w:r>
        <w:rPr>
          <w:bCs/>
          <w:b/>
        </w:rPr>
        <w:t xml:space="preserve">Courses:</w:t>
      </w:r>
      <w:r>
        <w:t xml:space="preserve"> </w:t>
      </w:r>
      <w:r>
        <w:t xml:space="preserve">Sociology of Education / Post-Colonial Studies</w:t>
      </w:r>
    </w:p>
    <w:bookmarkStart w:id="20" w:name="abstract"/>
    <w:p>
      <w:pPr>
        <w:pStyle w:val="Heading3"/>
      </w:pPr>
      <w:r>
        <w:t xml:space="preserve">Abstract</w:t>
      </w:r>
    </w:p>
    <w:p>
      <w:pPr>
        <w:pStyle w:val="FirstParagraph"/>
      </w:pPr>
      <w:r>
        <w:t xml:space="preserve">This term paper explores the multifaceted role of the professor within the academic landscape of Algeria, with a specific focus on its capital city, Algiers. As higher education institutions in Algiers undergo significant structural and pedagogical reforms, understanding the shifting identity of the professor is crucial. This document analyzes historical contexts, current challenges regarding research output and teaching methodologies, and future projections for academic professionals in this North African hub.</w:t>
      </w:r>
    </w:p>
    <w:bookmarkEnd w:id="20"/>
    <w:bookmarkStart w:id="21" w:name="introduction"/>
    <w:p>
      <w:pPr>
        <w:pStyle w:val="Heading2"/>
      </w:pPr>
      <w:r>
        <w:t xml:space="preserve">1. Introduction</w:t>
      </w:r>
    </w:p>
    <w:p>
      <w:pPr>
        <w:pStyle w:val="FirstParagraph"/>
      </w:pPr>
      <w:r>
        <w:t xml:space="preserve">The university system in Algeria represents one of the most significant social levellers in the country’s history. Since independence, higher education has been viewed as a pillar of national development and social mobility. At the heart of this system stands the</w:t>
      </w:r>
      <w:r>
        <w:t xml:space="preserve"> </w:t>
      </w:r>
      <w:r>
        <w:rPr>
          <w:bCs/>
          <w:b/>
        </w:rPr>
        <w:t xml:space="preserve">Professor</w:t>
      </w:r>
      <w:r>
        <w:t xml:space="preserve">, an academic figure who carries heavy responsibilities regarding knowledge transmission, cultural preservation, and scientific innovation. In</w:t>
      </w:r>
      <w:r>
        <w:t xml:space="preserve"> </w:t>
      </w:r>
      <w:r>
        <w:rPr>
          <w:bCs/>
          <w:b/>
        </w:rPr>
        <w:t xml:space="preserve">Algiers</w:t>
      </w:r>
      <w:r>
        <w:t xml:space="preserve">, the capital city where most prestigious universities are concentrated—including University of Algiers 1 (Ahmed Ben Bella) and University of Science and Technology Houari Boumediene—the role of the professor is not merely administrative or instructional; it is deeply intertwined with national identity and intellectual progress.</w:t>
      </w:r>
    </w:p>
    <w:p>
      <w:pPr>
        <w:pStyle w:val="BodyText"/>
      </w:pPr>
      <w:r>
        <w:t xml:space="preserve">This term paper aims to dissect the contemporary position of the</w:t>
      </w:r>
      <w:r>
        <w:t xml:space="preserve"> </w:t>
      </w:r>
      <w:r>
        <w:rPr>
          <w:bCs/>
          <w:b/>
        </w:rPr>
        <w:t xml:space="preserve">Professor</w:t>
      </w:r>
      <w:r>
        <w:t xml:space="preserve">. It will examine how historical legacies influence current pedagogical approaches, address the pressures placed on academics in</w:t>
      </w:r>
      <w:r>
        <w:t xml:space="preserve"> </w:t>
      </w:r>
      <w:r>
        <w:rPr>
          <w:bCs/>
          <w:b/>
        </w:rPr>
        <w:t xml:space="preserve">Algeria</w:t>
      </w:r>
      <w:r>
        <w:t xml:space="preserve">, and propose frameworks for enhancing academic excellence in</w:t>
      </w:r>
      <w:r>
        <w:t xml:space="preserve"> </w:t>
      </w:r>
      <w:r>
        <w:rPr>
          <w:bCs/>
          <w:b/>
        </w:rPr>
        <w:t xml:space="preserve">Algiers</w:t>
      </w:r>
      <w:r>
        <w:t xml:space="preserve">.</w:t>
      </w:r>
    </w:p>
    <w:bookmarkEnd w:id="21"/>
    <w:bookmarkStart w:id="22" w:name="X7f47f413d19998cecc0e06af97894fdc1013e2f"/>
    <w:p>
      <w:pPr>
        <w:pStyle w:val="Heading2"/>
      </w:pPr>
      <w:r>
        <w:t xml:space="preserve">2. Historical Context: From Colonial Legacy to National Sovereignty</w:t>
      </w:r>
    </w:p>
    <w:p>
      <w:pPr>
        <w:pStyle w:val="FirstParagraph"/>
      </w:pPr>
      <w:r>
        <w:t xml:space="preserve">To understand the modern professor in Algeria, one must look at the historical evolution of the university. During the French colonial period, higher education was elitist and designed primarily for colonial administration. The post-independence era brought a radical shift toward Arabization and nationalization of curricula. This transition created a unique paradox: while access to universities expanded dramatically (a phenomenon known as "massification"), the quality of instruction often suffered due to rapid expansion without sufficient resources.</w:t>
      </w:r>
    </w:p>
    <w:p>
      <w:pPr>
        <w:pStyle w:val="BodyText"/>
      </w:pPr>
      <w:r>
        <w:t xml:space="preserve">In</w:t>
      </w:r>
      <w:r>
        <w:t xml:space="preserve"> </w:t>
      </w:r>
      <w:r>
        <w:rPr>
          <w:bCs/>
          <w:b/>
        </w:rPr>
        <w:t xml:space="preserve">Algiers</w:t>
      </w:r>
      <w:r>
        <w:t xml:space="preserve">, these changes were most visible. The professors of the 1970s and 80s were tasked with rebuilding intellectual frameworks from scratch, replacing foreign academic traditions with those that reflected Algerian reality. This historical burden has shaped the self-perception of today’s academic community, who often view themselves not just as teachers, but as custodians of national culture and scientific sovereignty.</w:t>
      </w:r>
    </w:p>
    <w:bookmarkEnd w:id="22"/>
    <w:bookmarkStart w:id="25" w:name="the-dual-role-teaching-vs.-research"/>
    <w:p>
      <w:pPr>
        <w:pStyle w:val="Heading2"/>
      </w:pPr>
      <w:r>
        <w:t xml:space="preserve">3. The Dual Role: Teaching vs. Research</w:t>
      </w:r>
    </w:p>
    <w:p>
      <w:pPr>
        <w:pStyle w:val="FirstParagraph"/>
      </w:pPr>
      <w:r>
        <w:t xml:space="preserve">A central challenge facing the professor in contemporary Algeria is balancing teaching loads with research expectations. In many institutions within</w:t>
      </w:r>
      <w:r>
        <w:t xml:space="preserve"> </w:t>
      </w:r>
      <w:r>
        <w:rPr>
          <w:bCs/>
          <w:b/>
        </w:rPr>
        <w:t xml:space="preserve">Algiers</w:t>
      </w:r>
      <w:r>
        <w:t xml:space="preserve">, professors face overwhelming class sizes due to mass enrollment policies. This reality often detracts from time available for high-quality research.</w:t>
      </w:r>
    </w:p>
    <w:bookmarkStart w:id="23" w:name="the-teaching-mandate"/>
    <w:p>
      <w:pPr>
        <w:pStyle w:val="Heading3"/>
      </w:pPr>
      <w:r>
        <w:t xml:space="preserve">3.1 The Teaching Mandate</w:t>
      </w:r>
    </w:p>
    <w:p>
      <w:pPr>
        <w:pStyle w:val="FirstParagraph"/>
      </w:pPr>
      <w:r>
        <w:t xml:space="preserve">The primary duty of the professor remains pedagogical delivery. However, traditional lecture-based methods are increasingly critiqued as insufficient for fostering critical thinking among students in</w:t>
      </w:r>
      <w:r>
        <w:t xml:space="preserve"> </w:t>
      </w:r>
      <w:r>
        <w:rPr>
          <w:bCs/>
          <w:b/>
        </w:rPr>
        <w:t xml:space="preserve">Algeria</w:t>
      </w:r>
      <w:r>
        <w:t xml:space="preserve">. There is a growing call for professors to adopt learner-centered approaches, incorporating digital tools and interactive methodologies. Yet, infrastructure deficits in some campuses across</w:t>
      </w:r>
      <w:r>
        <w:t xml:space="preserve"> </w:t>
      </w:r>
      <w:r>
        <w:rPr>
          <w:bCs/>
          <w:b/>
        </w:rPr>
        <w:t xml:space="preserve">Algiers</w:t>
      </w:r>
      <w:r>
        <w:t xml:space="preserve"> </w:t>
      </w:r>
      <w:r>
        <w:t xml:space="preserve">limit the ability of professors to fully implement these modern techniques.</w:t>
      </w:r>
    </w:p>
    <w:bookmarkEnd w:id="23"/>
    <w:bookmarkStart w:id="24" w:name="the-research-imperative"/>
    <w:p>
      <w:pPr>
        <w:pStyle w:val="Heading3"/>
      </w:pPr>
      <w:r>
        <w:t xml:space="preserve">3.2 The Research Imperative</w:t>
      </w:r>
    </w:p>
    <w:p>
      <w:pPr>
        <w:pStyle w:val="FirstParagraph"/>
      </w:pPr>
      <w:r>
        <w:t xml:space="preserve">Nationally, there is a strong push for Algeria to increase its visibility in international scientific rankings. This places immense pressure on the professor to publish in high-impact journals, secure grants, and collaborate internationally. In</w:t>
      </w:r>
      <w:r>
        <w:t xml:space="preserve"> </w:t>
      </w:r>
      <w:r>
        <w:rPr>
          <w:bCs/>
          <w:b/>
        </w:rPr>
        <w:t xml:space="preserve">Algiers</w:t>
      </w:r>
      <w:r>
        <w:t xml:space="preserve">, research centers affiliated with universities are attempting to bridge this gap. The role of the professor has thus evolved from a mere transmitter of knowledge to a generator of new scientific insights. This shift requires significant support in terms of laboratory equipment, funding for conferences, and reduced teaching hours to facilitate deep academic inquiry.</w:t>
      </w:r>
    </w:p>
    <w:bookmarkEnd w:id="24"/>
    <w:bookmarkEnd w:id="25"/>
    <w:bookmarkStart w:id="26" w:name="societal-and-political-dimensions"/>
    <w:p>
      <w:pPr>
        <w:pStyle w:val="Heading2"/>
      </w:pPr>
      <w:r>
        <w:t xml:space="preserve">4. Societal and Political Dimensions</w:t>
      </w:r>
    </w:p>
    <w:p>
      <w:pPr>
        <w:pStyle w:val="FirstParagraph"/>
      </w:pPr>
      <w:r>
        <w:t xml:space="preserve">The professor in Algeria operates within a complex sociopolitical environment. Universities have historically been sites of political activism and social change. In</w:t>
      </w:r>
      <w:r>
        <w:t xml:space="preserve"> </w:t>
      </w:r>
      <w:r>
        <w:rPr>
          <w:bCs/>
          <w:b/>
        </w:rPr>
        <w:t xml:space="preserve">Algiers</w:t>
      </w:r>
      <w:r>
        <w:t xml:space="preserve">, student movements often intersect with faculty leadership, making the professor a key stakeholder in campus governance.</w:t>
      </w:r>
    </w:p>
    <w:p>
      <w:pPr>
        <w:pStyle w:val="BodyText"/>
      </w:pPr>
      <w:r>
        <w:t xml:space="preserve">Morally and ethically, the professor is expected to uphold academic integrity while navigating bureaucratic complexities. Issues such as academic freedom, tenure security, and institutional transparency are frequent topics of debate among academics in</w:t>
      </w:r>
      <w:r>
        <w:t xml:space="preserve"> </w:t>
      </w:r>
      <w:r>
        <w:rPr>
          <w:bCs/>
          <w:b/>
        </w:rPr>
        <w:t xml:space="preserve">Algeria</w:t>
      </w:r>
      <w:r>
        <w:t xml:space="preserve">. The professional identity of the professor is often tested by these external pressures, requiring resilience and adaptability.</w:t>
      </w:r>
    </w:p>
    <w:bookmarkEnd w:id="26"/>
    <w:bookmarkStart w:id="27" w:name="challenges-facing-professors-in-algiers"/>
    <w:p>
      <w:pPr>
        <w:pStyle w:val="Heading2"/>
      </w:pPr>
      <w:r>
        <w:t xml:space="preserve">5. Challenges Facing Professors in Algiers</w:t>
      </w:r>
    </w:p>
    <w:p>
      <w:pPr>
        <w:pStyle w:val="FirstParagraph"/>
      </w:pPr>
      <w:r>
        <w:t xml:space="preserve">Several structural challenges hinder the optimal performance of professors in</w:t>
      </w:r>
      <w:r>
        <w:t xml:space="preserve"> </w:t>
      </w:r>
      <w:r>
        <w:rPr>
          <w:bCs/>
          <w:b/>
        </w:rPr>
        <w:t xml:space="preserve">Algiers</w:t>
      </w:r>
      <w:r>
        <w:t xml:space="preserve">:</w:t>
      </w:r>
    </w:p>
    <w:p>
      <w:pPr>
        <w:numPr>
          <w:ilvl w:val="0"/>
          <w:numId w:val="1001"/>
        </w:numPr>
        <w:pStyle w:val="Compact"/>
      </w:pPr>
      <w:r>
        <w:rPr>
          <w:bCs/>
          <w:b/>
        </w:rPr>
        <w:t xml:space="preserve">Bureaucracy:</w:t>
      </w:r>
      <w:r>
        <w:t xml:space="preserve"> </w:t>
      </w:r>
      <w:r>
        <w:t xml:space="preserve">Excessive administrative procedures can delay research approvals and hiring processes, stifling academic agility.</w:t>
      </w:r>
    </w:p>
    <w:p>
      <w:pPr>
        <w:numPr>
          <w:ilvl w:val="0"/>
          <w:numId w:val="1001"/>
        </w:numPr>
        <w:pStyle w:val="Compact"/>
      </w:pPr>
      <w:r>
        <w:rPr>
          <w:bCs/>
          <w:b/>
        </w:rPr>
        <w:t xml:space="preserve">Funding Disparities:</w:t>
      </w:r>
      <w:r>
        <w:t xml:space="preserve"> </w:t>
      </w:r>
      <w:r>
        <w:t xml:space="preserve">While top-tier universities in</w:t>
      </w:r>
      <w:r>
        <w:t xml:space="preserve"> </w:t>
      </w:r>
      <w:r>
        <w:rPr>
          <w:bCs/>
          <w:b/>
        </w:rPr>
        <w:t xml:space="preserve">Algiers</w:t>
      </w:r>
      <w:r>
        <w:t xml:space="preserve"> </w:t>
      </w:r>
      <w:r>
        <w:t xml:space="preserve">receive more attention, smaller institutions struggle with basic resources, creating an uneven playing field for professors across the city.</w:t>
      </w:r>
    </w:p>
    <w:p>
      <w:pPr>
        <w:numPr>
          <w:ilvl w:val="0"/>
          <w:numId w:val="1001"/>
        </w:numPr>
        <w:pStyle w:val="Compact"/>
      </w:pPr>
      <w:r>
        <w:rPr>
          <w:bCs/>
          <w:b/>
        </w:rPr>
        <w:t xml:space="preserve">Bilingualism/Multilingualism:</w:t>
      </w:r>
      <w:r>
        <w:t xml:space="preserve">The transition between Arabic, French, and increasingly English as mediums of instruction creates additional cognitive loads for professors and students alike. Mastery of English is becoming a prerequisite for accessing global literature, requiring continuous professional development.</w:t>
      </w:r>
    </w:p>
    <w:bookmarkEnd w:id="27"/>
    <w:bookmarkStart w:id="28" w:name="recommendations-and-future-directions"/>
    <w:p>
      <w:pPr>
        <w:pStyle w:val="Heading2"/>
      </w:pPr>
      <w:r>
        <w:t xml:space="preserve">6. Recommendations and Future Directions</w:t>
      </w:r>
    </w:p>
    <w:p>
      <w:pPr>
        <w:pStyle w:val="FirstParagraph"/>
      </w:pPr>
      <w:r>
        <w:t xml:space="preserve">To enhance the status and effectiveness of the</w:t>
      </w:r>
      <w:r>
        <w:t xml:space="preserve"> </w:t>
      </w:r>
      <w:r>
        <w:rPr>
          <w:bCs/>
          <w:b/>
        </w:rPr>
        <w:t xml:space="preserve">Professor</w:t>
      </w:r>
      <w:r>
        <w:t xml:space="preserve"> </w:t>
      </w:r>
      <w:r>
        <w:t xml:space="preserve">in</w:t>
      </w:r>
      <w:r>
        <w:t xml:space="preserve"> </w:t>
      </w:r>
      <w:r>
        <w:rPr>
          <w:bCs/>
          <w:b/>
        </w:rPr>
        <w:t xml:space="preserve">Algeria</w:t>
      </w:r>
      <w:r>
        <w:t xml:space="preserve">, specifically within</w:t>
      </w:r>
      <w:r>
        <w:t xml:space="preserve"> </w:t>
      </w:r>
      <w:r>
        <w:rPr>
          <w:bCs/>
          <w:b/>
        </w:rPr>
        <w:t xml:space="preserve">Algiers</w:t>
      </w:r>
      <w:r>
        <w:t xml:space="preserve">, several strategic recommendations are proposed:Algiers-based universities, ensuring professors have access to state-of-the-art tools.</w:t>
      </w:r>
    </w:p>
    <w:bookmarkEnd w:id="28"/>
    <w:bookmarkStart w:id="29" w:name="conclusion"/>
    <w:p>
      <w:pPr>
        <w:pStyle w:val="Heading2"/>
      </w:pPr>
      <w:r>
        <w:t xml:space="preserve">7. Conclusion</w:t>
      </w:r>
    </w:p>
    <w:p>
      <w:pPr>
        <w:pStyle w:val="FirstParagraph"/>
      </w:pPr>
      <w:r>
        <w:t xml:space="preserve">The professor remains the cornerstone of Algeria’s higher education system. In</w:t>
      </w:r>
      <w:r>
        <w:t xml:space="preserve"> </w:t>
      </w:r>
      <w:r>
        <w:rPr>
          <w:bCs/>
          <w:b/>
        </w:rPr>
        <w:t xml:space="preserve">Algiers</w:t>
      </w:r>
      <w:r>
        <w:t xml:space="preserve">, as in other parts of</w:t>
      </w:r>
      <w:r>
        <w:t xml:space="preserve"> </w:t>
      </w:r>
      <w:r>
        <w:rPr>
          <w:bCs/>
          <w:b/>
        </w:rPr>
        <w:t xml:space="preserve">Algeria</w:t>
      </w:r>
      <w:r>
        <w:t xml:space="preserve">, this role is undergoing a profound transformation driven by globalization, technological advancement, and internal policy shifts. While challenges related to resources, bureaucracy, and pedagogical traditions persist, there is immense potential for growth.</w:t>
      </w:r>
    </w:p>
    <w:p>
      <w:pPr>
        <w:pStyle w:val="BodyText"/>
      </w:pPr>
      <w:r>
        <w:t xml:space="preserve">The future of Algerian academia depends on empowering professors as agents of change. By supporting their research endeavors and modernizing their teaching environments</w:t>
      </w:r>
      <w:r>
        <w:t xml:space="preserve"> </w:t>
      </w:r>
      <w:r>
        <w:rPr>
          <w:bCs/>
          <w:b/>
        </w:rPr>
        <w:t xml:space="preserve">Algiers</w:t>
      </w:r>
      <w:r>
        <w:t xml:space="preserve"> </w:t>
      </w:r>
      <w:r>
        <w:t xml:space="preserve">can cultivate a generation of scholars who contribute meaningfully to both local development and the global scientific community. It is imperative that policymakers, university administrations, and society at large recognize the critical value of the professor in building a knowledge-based economy for</w:t>
      </w:r>
      <w:r>
        <w:t xml:space="preserve"> </w:t>
      </w:r>
      <w:r>
        <w:rPr>
          <w:bCs/>
          <w:b/>
        </w:rPr>
        <w:t xml:space="preserve">Algeria</w:t>
      </w:r>
      <w:r>
        <w:t xml:space="preserve">.</w:t>
      </w:r>
    </w:p>
    <w:bookmarkEnd w:id="29"/>
    <w:bookmarkStart w:id="30" w:name="references"/>
    <w:p>
      <w:pPr>
        <w:pStyle w:val="Heading2"/>
      </w:pPr>
      <w:r>
        <w:t xml:space="preserve">References</w:t>
      </w:r>
    </w:p>
    <w:p>
      <w:pPr>
        <w:numPr>
          <w:ilvl w:val="0"/>
          <w:numId w:val="1002"/>
        </w:numPr>
        <w:pStyle w:val="Compact"/>
      </w:pPr>
      <w:r>
        <w:t xml:space="preserve">Beldjoudi, C. (2019). *The Massification of Higher Education in Algeria: Challenges and Prospects*. Journal of North African Studies.</w:t>
      </w:r>
    </w:p>
    <w:p>
      <w:pPr>
        <w:numPr>
          <w:ilvl w:val="0"/>
          <w:numId w:val="1002"/>
        </w:numPr>
        <w:pStyle w:val="Compact"/>
      </w:pPr>
      <w:r>
        <w:t xml:space="preserve">Haddad, F., &amp; Benali, S. (2021). *Academic Freedom and Institutional Governance in Algerian Universities*. Algiers University Press.</w:t>
      </w:r>
    </w:p>
    <w:p>
      <w:pPr>
        <w:numPr>
          <w:ilvl w:val="0"/>
          <w:numId w:val="1002"/>
        </w:numPr>
        <w:pStyle w:val="Compact"/>
      </w:pPr>
      <w:r>
        <w:t xml:space="preserve">Meyer, J. W., et al. (2018). *The Global Expansion of Higher Education: A Case Study of the Maghreb*. Comparative Education Review.</w:t>
      </w:r>
    </w:p>
    <w:p>
      <w:pPr>
        <w:numPr>
          <w:ilvl w:val="0"/>
          <w:numId w:val="1002"/>
        </w:numPr>
        <w:pStyle w:val="Compact"/>
      </w:pPr>
      <w:r>
        <w:t xml:space="preserve">Ministry of Higher Scientific Research and Technological Development Algeria. (2023). *Annual Statistical Report on University Enrollment and Faculty Statistics*. Algiers: Government Printing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Higher Education: A Case Study of Algeria, Algiers</dc:title>
  <dc:creator/>
  <dc:language>en</dc:language>
  <cp:keywords/>
  <dcterms:created xsi:type="dcterms:W3CDTF">2026-07-29T08:32:57Z</dcterms:created>
  <dcterms:modified xsi:type="dcterms:W3CDTF">2026-07-29T08:32:57Z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