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Egypt,</w:t>
      </w:r>
      <w:r>
        <w:t xml:space="preserve"> </w:t>
      </w:r>
      <w:r>
        <w:t xml:space="preserve">Alexandria</w:t>
      </w:r>
    </w:p>
    <w:bookmarkStart w:id="29" w:name="X8b667a1b4522aff0f0c4acbd8bbcecc7a6ee7c5"/>
    <w:p>
      <w:pPr>
        <w:pStyle w:val="Heading1"/>
      </w:pPr>
      <w:r>
        <w:t xml:space="preserve">The Role and Evolution of the Professor in the Academic Landscape of Egypt, Alexandria</w:t>
      </w:r>
    </w:p>
    <w:p>
      <w:pPr>
        <w:pStyle w:val="FirstParagraph"/>
      </w:pPr>
      <w:r>
        <w:rPr>
          <w:bCs/>
          <w:b/>
        </w:rPr>
        <w:t xml:space="preserve">A Term Paper Submitted for Academic Review</w:t>
      </w:r>
    </w:p>
    <w:p>
      <w:pPr>
        <w:pStyle w:val="BodyText"/>
      </w:pPr>
      <w:r>
        <w:br/>
      </w:r>
      <w:r>
        <w:br/>
      </w:r>
    </w:p>
    <w:bookmarkStart w:id="20" w:name="X0dc23c14ee65f17d891f5ba58db50004c2618fa"/>
    <w:p>
      <w:pPr>
        <w:pStyle w:val="Heading2"/>
      </w:pPr>
      <w:r>
        <w:t xml:space="preserve">I. Introduction: The Historical Significance of Alexandria as a Center for Knowledge</w:t>
      </w:r>
    </w:p>
    <w:p>
      <w:pPr>
        <w:pStyle w:val="FirstParagraph"/>
      </w:pPr>
      <w:r>
        <w:t xml:space="preserve">In the annals of academic history, no city has quite matched the enduring legacy of knowledge transmission and intellectual synthesis as Alexandria in Egypt. Often regarded as the spiritual successor to the ancient Library, modern Alexandria serves not merely as a geographical location but as an institutional crucible where tradition meets innovation. Central to this vibrant ecosystem is</w:t>
      </w:r>
      <w:r>
        <w:t xml:space="preserve"> </w:t>
      </w:r>
      <w:r>
        <w:rPr>
          <w:bCs/>
          <w:b/>
        </w:rPr>
        <w:t xml:space="preserve">Professor</w:t>
      </w:r>
      <w:r>
        <w:t xml:space="preserve">, an academic title that carries profound historical weight and contemporary responsibility. This term paper explores the multifaceted role of a</w:t>
      </w:r>
      <w:r>
        <w:t xml:space="preserve"> </w:t>
      </w:r>
      <w:r>
        <w:rPr>
          <w:bCs/>
          <w:b/>
        </w:rPr>
        <w:t xml:space="preserve">Professor</w:t>
      </w:r>
      <w:r>
        <w:t xml:space="preserve">, examining how their duties, research methodologies, and societal impact are uniquely shaped by the cultural and educational context of Alexandria in Egypt.</w:t>
      </w:r>
    </w:p>
    <w:p>
      <w:pPr>
        <w:pStyle w:val="BodyText"/>
      </w:pPr>
      <w:r>
        <w:t xml:space="preserve">The concept of higher education in Alexandria is deeply rooted in its Hellenistic past. However, as we navigate the 21st century, the role of a</w:t>
      </w:r>
      <w:r>
        <w:t xml:space="preserve"> </w:t>
      </w:r>
      <w:r>
        <w:rPr>
          <w:bCs/>
          <w:b/>
        </w:rPr>
        <w:t xml:space="preserve">Professor</w:t>
      </w:r>
      <w:r>
        <w:t xml:space="preserve"> </w:t>
      </w:r>
      <w:r>
        <w:t xml:space="preserve">has transcended mere instruction. Today, a professor serves simultaneously as an educationalist, a researcher, and an ambassador of culture. In Egypt specifically—and in Alexandria particularly—the academic environment demands that this professional adapt to local socio-economic challenges while maintaining global academic standards.</w:t>
      </w:r>
    </w:p>
    <w:bookmarkEnd w:id="20"/>
    <w:bookmarkStart w:id="24" w:name="X042d965adaff0246b9dd020d27647ac0dce808e"/>
    <w:p>
      <w:pPr>
        <w:pStyle w:val="Heading2"/>
      </w:pPr>
      <w:r>
        <w:t xml:space="preserve">II. The Multifaceted Role of the Professor</w:t>
      </w:r>
    </w:p>
    <w:p>
      <w:pPr>
        <w:pStyle w:val="FirstParagraph"/>
      </w:pPr>
      <w:r>
        <w:t xml:space="preserve">The definition of a professor extends far beyond delivering lectures. While pedagogy is foundational, it represents only one facet of this critical profession. In the context of Alexandria’s universities, such as Alexandria University and its neighboring institutions, a professor is tasked with cultivating an environment conducive to critical thinking.</w:t>
      </w:r>
    </w:p>
    <w:bookmarkStart w:id="21" w:name="a.-pedagogical-excellence-and-mentorship"/>
    <w:p>
      <w:pPr>
        <w:pStyle w:val="Heading3"/>
      </w:pPr>
      <w:r>
        <w:t xml:space="preserve">A. Pedagogical Excellence and Mentorship</w:t>
      </w:r>
    </w:p>
    <w:p>
      <w:pPr>
        <w:pStyle w:val="FirstParagraph"/>
      </w:pPr>
      <w:r>
        <w:t xml:space="preserve">The primary mandate of a professor is to educate the next generation. However, effective teaching in Egypt requires navigating diverse learning styles and often bridging the gap between theoretical frameworks learned abroad or online with practical realities faced by students in local communities. A dedicated professor acts as a mentor, guiding students not only through their coursework but also through career development and ethical considerations within their chosen professions.</w:t>
      </w:r>
    </w:p>
    <w:bookmarkEnd w:id="21"/>
    <w:bookmarkStart w:id="22" w:name="X1223763e2012f6239583bf3873be95c7309df2a"/>
    <w:p>
      <w:pPr>
        <w:pStyle w:val="Heading3"/>
      </w:pPr>
      <w:r>
        <w:t xml:space="preserve">B. Research Contributions and Global Integration</w:t>
      </w:r>
    </w:p>
    <w:p>
      <w:pPr>
        <w:pStyle w:val="FirstParagraph"/>
      </w:pPr>
      <w:r>
        <w:t xml:space="preserve">In the modern academic hierarchy, the professor is expected to contribute original knowledge to their field of study. For a professor based in Alexandria, this involves integrating into global research networks while addressing local issues. Whether studying marine biology within the Mediterranean ecosystem or analyzing economic shifts within North Africa and Egypt, a</w:t>
      </w:r>
      <w:r>
        <w:t xml:space="preserve"> </w:t>
      </w:r>
      <w:r>
        <w:rPr>
          <w:bCs/>
          <w:b/>
        </w:rPr>
        <w:t xml:space="preserve">Professor</w:t>
      </w:r>
      <w:r>
        <w:t xml:space="preserve"> </w:t>
      </w:r>
      <w:r>
        <w:t xml:space="preserve">must ensure that their research has both local relevance and international validity.</w:t>
      </w:r>
    </w:p>
    <w:bookmarkEnd w:id="22"/>
    <w:bookmarkStart w:id="23" w:name="c.-community-engagement-in-alexandria"/>
    <w:p>
      <w:pPr>
        <w:pStyle w:val="Heading3"/>
      </w:pPr>
      <w:r>
        <w:t xml:space="preserve">C. Community Engagement in Alexandria</w:t>
      </w:r>
    </w:p>
    <w:p>
      <w:pPr>
        <w:pStyle w:val="FirstParagraph"/>
      </w:pPr>
      <w:r>
        <w:t xml:space="preserve">Alexandria is a cosmopolitan hub of commerce, culture, and history. Consequently, the professors here play a pivotal role in community engagement. They frequently participate in public discourse, policy advising for Egyptian governmental bodies, and cultural preservation efforts tied to the city’s unique heritage.</w:t>
      </w:r>
    </w:p>
    <w:bookmarkEnd w:id="23"/>
    <w:bookmarkEnd w:id="24"/>
    <w:bookmarkStart w:id="25" w:name="iii.-the-specific-context-of-egypt"/>
    <w:p>
      <w:pPr>
        <w:pStyle w:val="Heading2"/>
      </w:pPr>
      <w:r>
        <w:t xml:space="preserve">III. The Specific Context of Egypt</w:t>
      </w:r>
    </w:p>
    <w:p>
      <w:pPr>
        <w:pStyle w:val="FirstParagraph"/>
      </w:pPr>
      <w:r>
        <w:t xml:space="preserve">To understand the professor's role comprehensively, one must contextualize their work within the broader educational framework of Egypt. Higher education in Egypt is undergoing significant transformation aimed at modernization and internationalization. Within this landscape, a professor acts as an agent of change.</w:t>
      </w:r>
    </w:p>
    <w:p>
      <w:pPr>
        <w:pStyle w:val="BodyText"/>
      </w:pPr>
      <w:r>
        <w:t xml:space="preserve">Egypt places a high value on academic credentials; therefore, the standards set by individual professors directly influence national development goals. From engineering to humanities, professors in Egypt are instrumental in shaping policies that align with Egypt’s Vision 2030 for sustainable development. They must balance traditional Islamic values and Arab cultural nuances with secular, scientific methodologies, ensuring that their teachings remain respectful of local heritage while embracing modernity.</w:t>
      </w:r>
    </w:p>
    <w:bookmarkEnd w:id="25"/>
    <w:bookmarkStart w:id="26" w:name="iv.-the-unique-case-of-alexandria"/>
    <w:p>
      <w:pPr>
        <w:pStyle w:val="Heading2"/>
      </w:pPr>
      <w:r>
        <w:t xml:space="preserve">IV. The Unique Case of Alexandria</w:t>
      </w:r>
    </w:p>
    <w:p>
      <w:pPr>
        <w:pStyle w:val="FirstParagraph"/>
      </w:pPr>
      <w:r>
        <w:t xml:space="preserve">Alexandria possesses a distinct academic identity compared to Cairo or other regions in Egypt. As a coastal city with international trade ties, the focus on maritime studies, environmental sciences, and global business is pronounced here. A professor operating in this environment benefits from specific opportunities—such as collaborations with international institutions and access to marine resources—that may not be available elsewhere.</w:t>
      </w:r>
    </w:p>
    <w:p>
      <w:pPr>
        <w:pStyle w:val="BodyText"/>
      </w:pPr>
      <w:r>
        <w:t xml:space="preserve">Furthermore, Alexandria serves as a bridge between Africa and Europe. Professors in this city frequently act as cultural diplomats, facilitating academic exchanges that strengthen ties between Egypt and the rest of the world. Their work often highlights themes of globalization versus localization, making their perspective uniquely valuable in contemporary academic discourse.</w:t>
      </w:r>
    </w:p>
    <w:bookmarkEnd w:id="26"/>
    <w:bookmarkStart w:id="27" w:name="v.-conclusion"/>
    <w:p>
      <w:pPr>
        <w:pStyle w:val="Heading2"/>
      </w:pPr>
      <w:r>
        <w:t xml:space="preserve">V. Conclusion</w:t>
      </w:r>
    </w:p>
    <w:p>
      <w:pPr>
        <w:pStyle w:val="FirstParagraph"/>
      </w:pPr>
      <w:r>
        <w:t xml:space="preserve">In conclusion, the figure of a professor is indispensable to the intellectual vitality of Alexandria and its broader role within Egypt. They are not merely transmitters of information but are active participants in shaping societal values, advancing scientific knowledge, and promoting cultural dialogue. In an era where higher education must remain relevant yet rooted in tradition, professors in Alexandria stand at the forefront of this dynamic interplay.</w:t>
      </w:r>
    </w:p>
    <w:p>
      <w:pPr>
        <w:pStyle w:val="BodyText"/>
      </w:pPr>
      <w:r>
        <w:t xml:space="preserve">The future prospects for academia depend heavily on how well these individuals can adapt to new technological tools while maintaining their commitment to educational excellence. By embracing their role as educators, researchers, and community leaders, a</w:t>
      </w:r>
      <w:r>
        <w:t xml:space="preserve"> </w:t>
      </w:r>
      <w:r>
        <w:rPr>
          <w:bCs/>
          <w:b/>
        </w:rPr>
        <w:t xml:space="preserve">Professor</w:t>
      </w:r>
      <w:r>
        <w:t xml:space="preserve"> </w:t>
      </w:r>
      <w:r>
        <w:t xml:space="preserve">in Alexandria continues to uphold the historic legacy of learning that defines this remarkable city and nation.</w:t>
      </w:r>
    </w:p>
    <w:p>
      <w:pPr>
        <w:pStyle w:val="BodyText"/>
      </w:pPr>
      <w:r>
        <w:br/>
      </w:r>
      <w:r>
        <w:br/>
      </w:r>
    </w:p>
    <w:p>
      <w:r>
        <w:pict>
          <v:rect style="width:0;height:1.5pt" o:hralign="center" o:hrstd="t" o:hr="t"/>
        </w:pict>
      </w:r>
    </w:p>
    <w:p>
      <w:pPr>
        <w:pStyle w:val="FirstParagraph"/>
      </w:pPr>
      <w:r>
        <w:br/>
      </w:r>
    </w:p>
    <w:bookmarkEnd w:id="27"/>
    <w:bookmarkStart w:id="28" w:name="v.-references-notes"/>
    <w:p>
      <w:pPr>
        <w:pStyle w:val="Heading2"/>
      </w:pPr>
      <w:r>
        <w:t xml:space="preserve">V. References &amp; Notes</w:t>
      </w:r>
    </w:p>
    <w:p>
      <w:pPr>
        <w:pStyle w:val="FirstParagraph"/>
      </w:pPr>
      <w:r>
        <w:t xml:space="preserve">This document serves as a comprehensive overview of the academic landscape surrounding the role of professors within Egypt, specifically focusing on Alexandria's historical and modern context.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Professor in the Academic Landscape of Egypt, Alexandria</dc:title>
  <dc:creator/>
  <dc:language>en</dc:language>
  <cp:keywords/>
  <dcterms:created xsi:type="dcterms:W3CDTF">2026-07-29T16:05:53Z</dcterms:created>
  <dcterms:modified xsi:type="dcterms:W3CDTF">2026-07-29T16:05:53Z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