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daf9f41f311b54c5a6c61ffb077b7143050e805"/>
    <w:p>
      <w:pPr>
        <w:pStyle w:val="Heading1"/>
      </w:pPr>
      <w:r>
        <w:t xml:space="preserve">The Role of a Professor in Germany Frankfurt:</w:t>
      </w:r>
    </w:p>
    <w:p>
      <w:pPr>
        <w:pStyle w:val="FirstParagraph"/>
      </w:pPr>
      <w:r>
        <w:br/>
      </w:r>
    </w:p>
    <w:p>
      <w:pPr>
        <w:pStyle w:val="BodyText"/>
      </w:pPr>
      <w:r>
        <w:t xml:space="preserve">An Analysis of Academic Responsibilities, Cultural Integration, and Institutional Expectations</w:t>
      </w:r>
    </w:p>
    <w:p>
      <w:pPr>
        <w:pStyle w:val="BodyText"/>
      </w:pPr>
      <w:r>
        <w:br/>
      </w:r>
      <w:r>
        <w:br/>
      </w:r>
      <w:r>
        <w:br/>
      </w:r>
    </w:p>
    <w:p>
      <w:pPr>
        <w:pStyle w:val="BodyText"/>
      </w:pPr>
      <w:r>
        <w:t xml:space="preserve">Term Paper</w:t>
      </w:r>
    </w:p>
    <w:p>
      <w:pPr>
        <w:pStyle w:val="BodyText"/>
      </w:pPr>
      <w:r>
        <w:t xml:space="preserve">Submitted by [Student Name]</w:t>
      </w:r>
    </w:p>
    <w:p>
      <w:pPr>
        <w:pStyle w:val="BodyText"/>
      </w:pPr>
      <w:r>
        <w:t xml:space="preserve">Date: October 26, 2023</w:t>
      </w:r>
    </w:p>
    <w:bookmarkEnd w:id="20"/>
    <w:p>
      <w:r>
        <w:pict>
          <v:rect style="width:0;height:1.5pt" o:hralign="center" o:hrstd="t" o:hr="t"/>
        </w:pict>
      </w:r>
    </w:p>
    <w:p>
      <w:pPr>
        <w:pStyle w:val="FirstParagraph"/>
      </w:pPr>
      <w:r>
        <w:br/>
      </w:r>
      <w:r>
        <w:br/>
      </w:r>
    </w:p>
    <w:bookmarkStart w:id="21" w:name="X386fefbb6d4f340233b4718410e09dade769eb4"/>
    <w:p>
      <w:pPr>
        <w:pStyle w:val="Heading1"/>
      </w:pPr>
      <w:r>
        <w:t xml:space="preserve">The Role of a Professor in Germany Frankfurt: Academic Excellence and Cultural Integration</w:t>
      </w:r>
    </w:p>
    <w:p>
      <w:pPr>
        <w:pStyle w:val="FirstParagraph"/>
      </w:pPr>
      <w:r>
        <w:t xml:space="preserve">Term Paper on Higher Education Systems in Germany Frankfurt</w:t>
      </w:r>
    </w:p>
    <w:p>
      <w:pPr>
        <w:pStyle w:val="BodyText"/>
      </w:pPr>
      <w:r>
        <w:rPr>
          <w:bCs/>
          <w:b/>
        </w:rPr>
        <w:t xml:space="preserve">Introduction</w:t>
      </w:r>
    </w:p>
    <w:p>
      <w:pPr>
        <w:pStyle w:val="BodyText"/>
      </w:pPr>
      <w:r>
        <w:br/>
      </w:r>
      <w:r>
        <w:t xml:space="preserve">The city of</w:t>
      </w:r>
      <w:r>
        <w:t xml:space="preserve"> </w:t>
      </w:r>
      <w:r>
        <w:rPr>
          <w:bCs/>
          <w:b/>
        </w:rPr>
        <w:t xml:space="preserve">Germany Frankfurt</w:t>
      </w:r>
      <w:r>
        <w:t xml:space="preserve">, often referred to simply as the financial heart of Europe, is not only known for its skyline and banking sector but also for its robust academic institutions. Among these, the Goethe University Frankfurt stands as a beacon of research and education. At the core of any university system is the</w:t>
      </w:r>
      <w:r>
        <w:t xml:space="preserve"> </w:t>
      </w:r>
      <w:r>
        <w:rPr>
          <w:bCs/>
          <w:b/>
        </w:rPr>
        <w:t xml:space="preserve">Professor</w:t>
      </w:r>
      <w:r>
        <w:t xml:space="preserve">. The role of a</w:t>
      </w:r>
      <w:r>
        <w:t xml:space="preserve"> </w:t>
      </w:r>
      <w:r>
        <w:rPr>
          <w:bCs/>
          <w:b/>
        </w:rPr>
        <w:t xml:space="preserve">Professor</w:t>
      </w:r>
      <w:r>
        <w:t xml:space="preserve"> </w:t>
      </w:r>
      <w:r>
        <w:t xml:space="preserve">in this context is multifaceted, requiring not only academic brilliance but also an ability to navigate complex bureaucratic structures and cultural nuances. This term paper explores the specific duties, expectations, and challenges faced by a Professor working within the higher education landscape of</w:t>
      </w:r>
      <w:r>
        <w:t xml:space="preserve"> </w:t>
      </w:r>
      <w:r>
        <w:rPr>
          <w:bCs/>
          <w:b/>
        </w:rPr>
        <w:t xml:space="preserve">Germany Frankfurt</w:t>
      </w:r>
      <w:r>
        <w:t xml:space="preserve">.</w:t>
      </w:r>
    </w:p>
    <w:p>
      <w:pPr>
        <w:pStyle w:val="BodyText"/>
      </w:pPr>
      <w:r>
        <w:rPr>
          <w:bCs/>
          <w:b/>
        </w:rPr>
        <w:t xml:space="preserve">1. The Academic Landscape in Germany Frankfurt</w:t>
      </w:r>
    </w:p>
    <w:p>
      <w:pPr>
        <w:pStyle w:val="BodyText"/>
      </w:pPr>
      <w:r>
        <w:br/>
      </w:r>
      <w:r>
        <w:t xml:space="preserve">To understand the role of a Professor, one must first appreciate the environment they inhabit. Universities in Germany, including those in</w:t>
      </w:r>
      <w:r>
        <w:t xml:space="preserve"> </w:t>
      </w:r>
      <w:r>
        <w:rPr>
          <w:bCs/>
          <w:b/>
        </w:rPr>
        <w:t xml:space="preserve">Germany Frankfurt</w:t>
      </w:r>
      <w:r>
        <w:t xml:space="preserve">, operate under a public service tradition that emphasizes rigorous scholarship and institutional stability. The Goethe University, like its peers in cities such as Munich and Berlin, follows the "Wissenschaft" model—a German concept of science or knowledge that integrates teaching with original research. In this setting, a Professor is not merely an instructor but a lead researcher responsible for generating new knowledge while disseminating it to students.</w:t>
      </w:r>
    </w:p>
    <w:p>
      <w:pPr>
        <w:pStyle w:val="BodyText"/>
      </w:pPr>
      <w:r>
        <w:br/>
      </w:r>
      <w:r>
        <w:t xml:space="preserve">The structure of academia in</w:t>
      </w:r>
      <w:r>
        <w:t xml:space="preserve"> </w:t>
      </w:r>
      <w:r>
        <w:rPr>
          <w:bCs/>
          <w:b/>
        </w:rPr>
        <w:t xml:space="preserve">Germany Frankfurt</w:t>
      </w:r>
      <w:r>
        <w:t xml:space="preserve"> </w:t>
      </w:r>
      <w:r>
        <w:t xml:space="preserve">differs significantly from the American tenure-track system. While there are similarities, the path to becoming a full professor (a "C4 Professor" in the old numbering system, now often referred to as W3) typically requires a Habilitation or an equivalent second doctorate, alongside a significant publication record. This high barrier to entry ensures that every Professor appointed in</w:t>
      </w:r>
      <w:r>
        <w:t xml:space="preserve"> </w:t>
      </w:r>
      <w:r>
        <w:rPr>
          <w:bCs/>
          <w:b/>
        </w:rPr>
        <w:t xml:space="preserve">Germany Frankfurt</w:t>
      </w:r>
      <w:r>
        <w:t xml:space="preserve"> </w:t>
      </w:r>
      <w:r>
        <w:t xml:space="preserve">is deeply entrenched in their field.</w:t>
      </w:r>
    </w:p>
    <w:p>
      <w:pPr>
        <w:pStyle w:val="BodyText"/>
      </w:pPr>
      <w:r>
        <w:rPr>
          <w:bCs/>
          <w:b/>
        </w:rPr>
        <w:t xml:space="preserve">2. Teaching Responsibilities: Pedagogy and Mentorship</w:t>
      </w:r>
    </w:p>
    <w:p>
      <w:pPr>
        <w:pStyle w:val="BodyText"/>
      </w:pPr>
      <w:r>
        <w:br/>
      </w:r>
      <w:r>
        <w:t xml:space="preserve">One of the primary duties of a Professor at a university in</w:t>
      </w:r>
      <w:r>
        <w:t xml:space="preserve"> </w:t>
      </w:r>
      <w:r>
        <w:rPr>
          <w:bCs/>
          <w:b/>
        </w:rPr>
        <w:t xml:space="preserve">Germany Frankfurt</w:t>
      </w:r>
      <w:r>
        <w:t xml:space="preserve">, particularly Goethe University, is teaching. However, the volume of direct instruction compared to other systems may be lower for senior professors, who often delegate undergraduate lectures to junior faculty or doctoral candidates. Nevertheless, their role remains central in supervising graduate students and leading seminars.</w:t>
      </w:r>
    </w:p>
    <w:p>
      <w:pPr>
        <w:pStyle w:val="BodyText"/>
      </w:pPr>
      <w:r>
        <w:br/>
      </w:r>
      <w:r>
        <w:t xml:space="preserve">In</w:t>
      </w:r>
      <w:r>
        <w:t xml:space="preserve"> </w:t>
      </w:r>
      <w:r>
        <w:rPr>
          <w:bCs/>
          <w:b/>
        </w:rPr>
        <w:t xml:space="preserve">Germany Frankfurt</w:t>
      </w:r>
      <w:r>
        <w:t xml:space="preserve">, professors are expected to deliver lectures that are intellectually challenging and critically engaging. The pedagogical approach emphasizes independence and critical thinking, encouraging students to question established theories. For international professors relocating to</w:t>
      </w:r>
      <w:r>
        <w:t xml:space="preserve"> </w:t>
      </w:r>
      <w:r>
        <w:rPr>
          <w:bCs/>
          <w:b/>
        </w:rPr>
        <w:t xml:space="preserve">Germany Frankfurt</w:t>
      </w:r>
      <w:r>
        <w:t xml:space="preserve">, language proficiency can be a hurdle, although many programs, especially in science and technology fields, are conducted in English. Nevertheless, the expectation remains that professors integrate effectively into the academic community there.</w:t>
      </w:r>
    </w:p>
    <w:p>
      <w:pPr>
        <w:pStyle w:val="BodyText"/>
      </w:pPr>
      <w:r>
        <w:br/>
      </w:r>
      <w:r>
        <w:t xml:space="preserve">Mentorship is another crucial aspect. A Professor in</w:t>
      </w:r>
      <w:r>
        <w:t xml:space="preserve"> </w:t>
      </w:r>
      <w:r>
        <w:rPr>
          <w:bCs/>
          <w:b/>
        </w:rPr>
        <w:t xml:space="preserve">Germany Frankfurt</w:t>
      </w:r>
      <w:r>
        <w:t xml:space="preserve"> </w:t>
      </w:r>
      <w:r>
        <w:t xml:space="preserve">often serves as an advisor for doctoral candidates (Promovenden). This relationship is highly personalized and requires significant time investment. The Professor must guide these researchers through their dissertations, providing feedback on methodology, structure, and theoretical frameworks. This mentorship extends beyond academia; professors are expected to help shape the professional networks of their students.</w:t>
      </w:r>
    </w:p>
    <w:p>
      <w:pPr>
        <w:pStyle w:val="BodyText"/>
      </w:pPr>
      <w:r>
        <w:rPr>
          <w:bCs/>
          <w:b/>
        </w:rPr>
        <w:t xml:space="preserve">3. Research Output and Grant Acquisition</w:t>
      </w:r>
    </w:p>
    <w:p>
      <w:pPr>
        <w:pStyle w:val="BodyText"/>
      </w:pPr>
      <w:r>
        <w:br/>
      </w:r>
      <w:r>
        <w:t xml:space="preserve">Research is undoubtedly the most critical metric for evaluating a Professor in</w:t>
      </w:r>
      <w:r>
        <w:t xml:space="preserve"> </w:t>
      </w:r>
      <w:r>
        <w:rPr>
          <w:bCs/>
          <w:b/>
        </w:rPr>
        <w:t xml:space="preserve">Germany Frankfurt</w:t>
      </w:r>
      <w:r>
        <w:t xml:space="preserve">. Universities here compete fiercely for prestige and funding, meaning that professors must maintain an active research agenda. In cities like</w:t>
      </w:r>
      <w:r>
        <w:t xml:space="preserve"> </w:t>
      </w:r>
      <w:r>
        <w:rPr>
          <w:bCs/>
          <w:b/>
        </w:rPr>
        <w:t xml:space="preserve">Germany Frankfurt</w:t>
      </w:r>
      <w:r>
        <w:t xml:space="preserve">, which hosts numerous institutes of the Max Planck Society and other research centers, collaboration is common.</w:t>
      </w:r>
    </w:p>
    <w:p>
      <w:pPr>
        <w:pStyle w:val="BodyText"/>
      </w:pPr>
      <w:r>
        <w:br/>
      </w:r>
      <w:r>
        <w:t xml:space="preserve">Professors are expected to publish in high-impact journals and present their findings at international conferences. Furthermore, securing third-party funding (Drittmittel) is essential for maintaining a robust research group. In</w:t>
      </w:r>
      <w:r>
        <w:t xml:space="preserve"> </w:t>
      </w:r>
      <w:r>
        <w:rPr>
          <w:bCs/>
          <w:b/>
        </w:rPr>
        <w:t xml:space="preserve">Germany Frankfurt</w:t>
      </w:r>
      <w:r>
        <w:t xml:space="preserve">, professors often apply for grants from the German Research Foundation (DFG), the European Research Council (ERC), or industry partners given the city’s proximity to major financial and pharmaceutical companies.</w:t>
      </w:r>
    </w:p>
    <w:p>
      <w:pPr>
        <w:pStyle w:val="BodyText"/>
      </w:pPr>
      <w:r>
        <w:br/>
      </w:r>
      <w:r>
        <w:t xml:space="preserve">The pressure to publish can be intense, but it is balanced by a culture that values quality over quantity. A Professor must demonstrate consistency in their contributions to their field. This involves not only individual research but also leading teams of postdoctoral researchers and PhD students.</w:t>
      </w:r>
    </w:p>
    <w:p>
      <w:pPr>
        <w:pStyle w:val="BodyText"/>
      </w:pPr>
      <w:r>
        <w:rPr>
          <w:bCs/>
          <w:b/>
        </w:rPr>
        <w:t xml:space="preserve">4. Institutional Service and Administration</w:t>
      </w:r>
    </w:p>
    <w:p>
      <w:pPr>
        <w:pStyle w:val="BodyText"/>
      </w:pPr>
      <w:r>
        <w:br/>
      </w:r>
      <w:r>
        <w:t xml:space="preserve">Beyond teaching and research, a Professor holds significant administrative responsibilities within the university structure in</w:t>
      </w:r>
      <w:r>
        <w:t xml:space="preserve"> </w:t>
      </w:r>
      <w:r>
        <w:rPr>
          <w:bCs/>
          <w:b/>
        </w:rPr>
        <w:t xml:space="preserve">Germany Frankfurt</w:t>
      </w:r>
      <w:r>
        <w:t xml:space="preserve">. This includes participating in faculty meetings, committee work, and curriculum development. Professors often serve as department heads or deans, roles that require strong leadership skills.</w:t>
      </w:r>
    </w:p>
    <w:p>
      <w:pPr>
        <w:pStyle w:val="BodyText"/>
      </w:pPr>
      <w:r>
        <w:br/>
      </w:r>
      <w:r>
        <w:t xml:space="preserve">In Germany's academic system, universities are largely self-governing bodies with a collegial structure. Decision-making processes can be complex and consensus-driven. A Professor must navigate these dynamics carefully to advance their interests while serving the collective good of the institution. In</w:t>
      </w:r>
      <w:r>
        <w:t xml:space="preserve"> </w:t>
      </w:r>
      <w:r>
        <w:rPr>
          <w:bCs/>
          <w:b/>
        </w:rPr>
        <w:t xml:space="preserve">Germany Frankfurt</w:t>
      </w:r>
      <w:r>
        <w:t xml:space="preserve">, this might involve interfacing with local government authorities or partnering with industry stakeholders, leveraging the city’s economic strengths.</w:t>
      </w:r>
    </w:p>
    <w:p>
      <w:pPr>
        <w:pStyle w:val="BodyText"/>
      </w:pPr>
      <w:r>
        <w:br/>
      </w:r>
      <w:r>
        <w:t xml:space="preserve">Additionally, professors contribute to public discourse. They are expected to communicate their expertise to society at large through media appearances, policy advice, and public lectures. In a cosmopolitan city like</w:t>
      </w:r>
      <w:r>
        <w:t xml:space="preserve"> </w:t>
      </w:r>
      <w:r>
        <w:rPr>
          <w:bCs/>
          <w:b/>
        </w:rPr>
        <w:t xml:space="preserve">Germany Frankfurt</w:t>
      </w:r>
      <w:r>
        <w:t xml:space="preserve">, engaging with diverse communities and addressing societal challenges is increasingly important.</w:t>
      </w:r>
    </w:p>
    <w:p>
      <w:pPr>
        <w:pStyle w:val="BodyText"/>
      </w:pPr>
      <w:r>
        <w:rPr>
          <w:bCs/>
          <w:b/>
        </w:rPr>
        <w:t xml:space="preserve">5. Cultural Integration and International Dynamics</w:t>
      </w:r>
    </w:p>
    <w:p>
      <w:pPr>
        <w:pStyle w:val="BodyText"/>
      </w:pPr>
      <w:r>
        <w:br/>
      </w:r>
      <w:r>
        <w:t xml:space="preserve">For international Professors moving to</w:t>
      </w:r>
      <w:r>
        <w:t xml:space="preserve"> </w:t>
      </w:r>
      <w:r>
        <w:rPr>
          <w:bCs/>
          <w:b/>
        </w:rPr>
        <w:t xml:space="preserve">Germany Frankfurt</w:t>
      </w:r>
      <w:r>
        <w:t xml:space="preserve">, cultural integration poses both a challenge and an opportunity. Germany has a unique academic culture characterized by formal hierarchies yet open intellectual debate. Understanding these norms is vital for success.</w:t>
      </w:r>
    </w:p>
    <w:p>
      <w:pPr>
        <w:pStyle w:val="BodyText"/>
      </w:pPr>
      <w:r>
        <w:br/>
      </w:r>
      <w:r>
        <w:t xml:space="preserve">Language plays a key role in daily life and administration. While research may be conducted in English, administrative tasks often require German proficiency or support from specialized staff. Professors are encouraged to learn the local dialect of</w:t>
      </w:r>
      <w:r>
        <w:t xml:space="preserve"> </w:t>
      </w:r>
      <w:r>
        <w:rPr>
          <w:bCs/>
          <w:b/>
        </w:rPr>
        <w:t xml:space="preserve">Germany Frankfurt</w:t>
      </w:r>
      <w:r>
        <w:t xml:space="preserve">, known as "Hessisch," as it fosters camaraderie with colleagues and students.</w:t>
      </w:r>
    </w:p>
    <w:p>
      <w:pPr>
        <w:pStyle w:val="BodyText"/>
      </w:pPr>
      <w:r>
        <w:br/>
      </w:r>
      <w:r>
        <w:t xml:space="preserve">Furthermore, work-life balance is respected in Germany, including in</w:t>
      </w:r>
      <w:r>
        <w:t xml:space="preserve"> </w:t>
      </w:r>
      <w:r>
        <w:rPr>
          <w:bCs/>
          <w:b/>
        </w:rPr>
        <w:t xml:space="preserve">Germany Frankfurt</w:t>
      </w:r>
      <w:r>
        <w:t xml:space="preserve">. Professors are expected to manage their schedules efficiently to avoid burnout while fulfilling their duties. This cultural aspect influences how professors structure their day, often prioritizing deep work periods for research and maintaining clear boundaries between professional and personal life.</w:t>
      </w:r>
    </w:p>
    <w:p>
      <w:pPr>
        <w:pStyle w:val="BodyText"/>
      </w:pPr>
      <w:r>
        <w:rPr>
          <w:bCs/>
          <w:b/>
        </w:rPr>
        <w:t xml:space="preserve">6. Challenges Facing Modern Professors</w:t>
      </w:r>
    </w:p>
    <w:p>
      <w:pPr>
        <w:pStyle w:val="BodyText"/>
      </w:pPr>
      <w:r>
        <w:br/>
      </w:r>
      <w:r>
        <w:t xml:space="preserve">Despite the prestige associated with being a Professor in</w:t>
      </w:r>
      <w:r>
        <w:t xml:space="preserve"> </w:t>
      </w:r>
      <w:r>
        <w:rPr>
          <w:bCs/>
          <w:b/>
        </w:rPr>
        <w:t xml:space="preserve">Germany Frankfurt</w:t>
      </w:r>
      <w:r>
        <w:t xml:space="preserve">, several challenges exist. These include increasing competition for funding, rising expectations for digital transformation in education, and the need to address global issues such as climate change through interdisciplinary research.</w:t>
      </w:r>
    </w:p>
    <w:p>
      <w:pPr>
        <w:pStyle w:val="BodyText"/>
      </w:pPr>
      <w:r>
        <w:br/>
      </w:r>
      <w:r>
        <w:t xml:space="preserve">Moreover, diversity and inclusion are becoming central concerns. Professors are encouraged to foster inclusive environments that welcome students from various backgrounds. In</w:t>
      </w:r>
      <w:r>
        <w:t xml:space="preserve"> </w:t>
      </w:r>
      <w:r>
        <w:rPr>
          <w:bCs/>
          <w:b/>
        </w:rPr>
        <w:t xml:space="preserve">Germany Frankfurt</w:t>
      </w:r>
      <w:r>
        <w:t xml:space="preserve">, a city known for its international population, this is particularly relevant. Creating an equitable academic space requires conscious effort and policy adherence.</w:t>
      </w:r>
    </w:p>
    <w:p>
      <w:pPr>
        <w:pStyle w:val="BodyText"/>
      </w:pPr>
      <w:r>
        <w:rPr>
          <w:iCs/>
          <w:i/>
          <w:bCs/>
          <w:b/>
        </w:rPr>
        <w:t xml:space="preserve">Conclusion</w:t>
      </w:r>
    </w:p>
    <w:p>
      <w:pPr>
        <w:pStyle w:val="BodyText"/>
      </w:pPr>
      <w:r>
        <w:br/>
      </w:r>
      <w:r>
        <w:t xml:space="preserve">The role of a Professor in</w:t>
      </w:r>
      <w:r>
        <w:t xml:space="preserve"> </w:t>
      </w:r>
      <w:r>
        <w:rPr>
          <w:bCs/>
          <w:b/>
        </w:rPr>
        <w:t xml:space="preserve">Germany Frankfurt</w:t>
      </w:r>
      <w:r>
        <w:t xml:space="preserve"> </w:t>
      </w:r>
      <w:r>
        <w:t xml:space="preserve">is complex and dynamic. It encompasses rigorous teaching, groundbreaking research, administrative leadership, and cultural engagement. The academic environment in</w:t>
      </w:r>
      <w:r>
        <w:t xml:space="preserve"> </w:t>
      </w:r>
      <w:r>
        <w:rPr>
          <w:bCs/>
          <w:b/>
        </w:rPr>
        <w:t xml:space="preserve">Germany Frankfurt</w:t>
      </w:r>
      <w:r>
        <w:t xml:space="preserve">, with its blend of tradition and modernity, provides fertile ground for scholars to thrive.</w:t>
      </w:r>
      <w:r>
        <w:br/>
      </w:r>
      <w:r>
        <w:br/>
      </w:r>
      <w:r>
        <w:t xml:space="preserve">As the higher education sector continues to evolve, Professors must adapt to new challenges while upholding the values of intellectual excellence and public service inherent in German academia. Whether local or international, a Professor in</w:t>
      </w:r>
      <w:r>
        <w:t xml:space="preserve"> </w:t>
      </w:r>
      <w:r>
        <w:rPr>
          <w:bCs/>
          <w:b/>
        </w:rPr>
        <w:t xml:space="preserve">Germany Frankfurt</w:t>
      </w:r>
      <w:r>
        <w:t xml:space="preserve"> </w:t>
      </w:r>
      <w:r>
        <w:t xml:space="preserve">plays a pivotal role in shaping the future of knowledge and society.</w:t>
      </w:r>
      <w:r>
        <w:br/>
      </w:r>
      <w:r>
        <w:br/>
      </w:r>
      <w:r>
        <w:t xml:space="preserve">By fulfilling their multifaceted roles, they ensure that institutions like Goethe University remain at the forefront of global education and innovation. This term paper has highlighted that being a Professor is not just a job but a vocation requiring dedication, resilience, and passion.</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Professor in Germany Frankfurt</dc:title>
  <dc:creator/>
  <dc:language>en</dc:language>
  <cp:keywords/>
  <dcterms:created xsi:type="dcterms:W3CDTF">2026-07-30T08:32:24Z</dcterms:created>
  <dcterms:modified xsi:type="dcterms:W3CDTF">2026-07-30T08:32:24Z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