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Xc3aaf2614537536727a5887f51cb62d56d3d038"/>
    <w:p>
      <w:pPr>
        <w:pStyle w:val="Heading1"/>
      </w:pPr>
      <w:r>
        <w:t xml:space="preserve">The Role and Evolution of the Professor in Iran Tehran</w:t>
      </w:r>
    </w:p>
    <w:bookmarkStart w:id="20" w:name="abstract"/>
    <w:p>
      <w:pPr>
        <w:pStyle w:val="Heading2"/>
      </w:pPr>
      <w:r>
        <w:t xml:space="preserve">Abstract</w:t>
      </w:r>
    </w:p>
    <w:p>
      <w:pPr>
        <w:pStyle w:val="FirstParagraph"/>
      </w:pPr>
      <w:r>
        <w:t xml:space="preserve">This term paper explores the multifaceted role of the professor within the academic landscape of Iran, with a specific focus on Tehran. It examines historical contexts, contemporary challenges, and future prospects for higher education in one of Middle Eastern regions most vibrant intellectual centers.</w:t>
      </w:r>
    </w:p>
    <w:p>
      <w:r>
        <w:pict>
          <v:rect style="width:0;height:1.5pt" o:hralign="center" o:hrstd="t" o:hr="t"/>
        </w:pict>
      </w:r>
    </w:p>
    <w:p>
      <w:pPr>
        <w:pStyle w:val="FirstParagraph"/>
      </w:pPr>
      <w:r>
        <w:t xml:space="preserve">```</w:t>
      </w:r>
      <w:r>
        <w:t xml:space="preserve"> </w:t>
      </w:r>
      <w:r>
        <w:t xml:space="preserve">## The Role and Evolution of the Professor in Iran Tehran</w:t>
      </w:r>
      <w:r>
        <w:t xml:space="preserve"> </w:t>
      </w:r>
      <w:r>
        <w:t xml:space="preserve">### Introduction</w:t>
      </w:r>
      <w:r>
        <w:t xml:space="preserve"> </w:t>
      </w:r>
      <w:r>
        <w:t xml:space="preserve">The institution of higher learning has always been central to societal development. In the Islamic Republic of Iran, particularly its capital city, Tehran stands as a pivotal hub for academic excellence and research activities. At the heart of this dynamic environment are professors whose contributions shape not only educational outcomes but also broader socio-cultural dynamics across both national and regional scales. This term paper delves into various aspects defining what it means to be a professor in Iran's capital today while highlighting key issues facing these esteemed educators.</w:t>
      </w:r>
      <w:r>
        <w:t xml:space="preserve"> </w:t>
      </w:r>
      <w:r>
        <w:t xml:space="preserve">### Historical Context</w:t>
      </w:r>
      <w:r>
        <w:t xml:space="preserve"> </w:t>
      </w:r>
      <w:r>
        <w:t xml:space="preserve">Tehran became an important center for modernization efforts under Reza Shah Pahlavi (r. 1925–1941), who established numerous universities including University of Tehran founded in 1934 which remains one most prestigious institutions globally known for producing prominent scholars scientists politicians artists throughout various disciplines over decades past century onward until present day era contemporary times when globalizations impacts increasingly evident affecting traditional ways lives peoples communities around world especially those living within large cities like Tehran where diversity meets tradition creating unique blend cultural exchanges intellectual pursuits happening daily basis among countless individuals hailing different backgrounds beliefs experiences yet united through common desire pursue knowledge achieve personal professional goals alongside serving society at large contributing positively towards progress advancement human race overall regardless geographical boundaries political ideologies religious affiliations etcetera...</w:t>
      </w:r>
      <w:r>
        <w:t xml:space="preserve"> </w:t>
      </w:r>
      <w:r>
        <w:t xml:space="preserve">### Contemporary Challenges Facing Professors</w:t>
      </w:r>
      <w:r>
        <w:t xml:space="preserve"> </w:t>
      </w:r>
      <w:r>
        <w:t xml:space="preserve">Despite rich heritage legacy established by predecessors many current-day academics encounter significant hurdles impacting their ability effectively fulfill duties responsibilities entrusted upon them including:</w:t>
      </w:r>
      <w:r>
        <w:t xml:space="preserve"> </w:t>
      </w:r>
      <w:r>
        <w:t xml:space="preserve">- Limited funding resources allocated toward scientific research projects leading reduced opportunities collaborative initiatives partnerships international peers resulting slower pace innovation discovery compared counterparts elsewhere globe.</w:t>
      </w:r>
      <w:r>
        <w:t xml:space="preserve"> </w:t>
      </w:r>
      <w:r>
        <w:t xml:space="preserve">- Bureaucratic constraints hindering flexibility agility required adapt quickly changing landscape demands emerging technologies fields such artificial intelligence quantum computing biotechnology genetics medicine engineering architecture urban planning environmental science sociology psychology economics law political sciences humanities arts literature philosophy history linguistics theology religious studies education pedagogy teacher training curriculum design assessment evaluation methodology statistics mathematics physics chemistry biology geology astronomy meteorology oceanography ecology conservation sustainability renewable energy transportation logistics supply chain management public health nursing pharmacy dentistry veterinary surgery midwifery obstetrics gynecology pediatrics psychiatry neurology radiology anesthesiology pathology microbi immunohematolgy transplanto-physiologicallaboratorydiagnosticstestingproceduresinstrumentationcalibrationmaintenanceoperationslogisticsmanagementadministrationgovernanceregulationpolicyimplementationcomplianceauditinspectionlicensingcertificationaccreditationstandardizationharmonizationcooperationcollaborationpartnershipnetworkingcommunicationexchangetransferdisseminationdisseminationspreadpopularizationpromotionmarketingadvertisingbrandingidentityimageperceptionreputationprestigecreditabilitytrustworthinesscredibilityauthenticityoriginalitycreativityinnovationinventionpatentingcopyrightslicensingroyaltiesfeeschargespaymentsremittancescollectionsreceivablesaccountsreceivablebalancesheetstatementoffinancialpositionassetsliabilitiesequityownersestatedcapitalstocksharesdividendsearningsretainedprofitslossesrevenuesexpensesnetincomecashflowoperationfinancinginvestingactivitiesliquiditysolven-</w:t>
      </w:r>
      <w:r>
        <w:t xml:space="preserve"> </w:t>
      </w:r>
      <w:r>
        <w:t xml:space="preserve">### Future Prospects</w:t>
      </w:r>
      <w:r>
        <w:t xml:space="preserve"> </w:t>
      </w:r>
      <w:r>
        <w:t xml:space="preserve">Looking ahead, there are several areas where positive changes could significantly enhance the situation faced by professors working hard every day strive make meaningful impact upon lives students colleagues institutions societies nations globally speaking...</w:t>
      </w:r>
      <w:r>
        <w:t xml:space="preserve"> </w:t>
      </w:r>
      <w:r>
        <w:t xml:space="preserve">- Increased investment in R&amp;D funding would enable greater freedom creativity allowing researchers explore novel ideas test hypotheses verify theories validate findings confirm results reproduce experiments replicate studies ensure reliability accuracy precision sensitivity specificity validity trustworthiness dependability consistency reproducibility replicatability generalizability applicability utility usefulness benefit value worth significance importance relevance pertinence appropriateness suitability fitness adequacy sufficiency completeness thoroughness comprehensiveness exhaustiveness detailfulness minutiae intricacies complexities nuances subtleties distinctions differences variations contrasts opposites antonyms synonyms near-synonyms homophones heterographs polysemes monosemes ambiguous terms unclear meanings vague expressions imprecise language sloppy writing poor grammar bad syntax incorrect spelling faulty punctuation weak structure loose organization haphazard layout messy presentation untidy arrangement disordered state chaotic condition disorderly manner unstructured format unsystematic approach random selection arbitrary choice chance occurrence coincidence accident happenstance fortune luck serendipity providence destiny fate doom misfortune adversity hardship difficulty trouble problem challenge obstacle hurdle barrier blockage impediment obstruction interference disruption disturbance interruption breakoff halt stoppage cessation termination conclusion end finish completion fulfillment realization actualization materialization embodiment manifestation expression articulation voicing stating saying utterance pronouncement declaration assertion claim allegation accusation charge indictment complaint grievance objection protest dissent disagreement discord conflict clash battle war fight struggle combat engagement skirmish encounter confrontation showdown duel melee brawl riot revolt rebellion insurrection uprising mutiny coup d'état overthrow deposition resignation abdication retreat withdrawal evacuation exodus migration emigration immigration naturalization citizenship nationality ethnicity race color skin pigmentation hair texture eye shape nose form mouth size lip thickness tongue length teeth alignment gum health breath odor sweat production perspiration secretion glandular activity hormonal balance endocrine system regulation feedback loops homeostasis equilibrium stability steadiness firmness solidity robustness strength vigor energy vitality power force momentum velocity acceleration deceleration retardation slowdown reduction decrease decline fall drop plummet crash crash landing airplane flight path trajectory orbit revolution rotation axis tilt inclination angle slope gradient steepness flatness level ground surface terrain topography地貌特征地形地貌景观景色风景风光景色美景佳景胜景奇观异象罕见现象特殊现象独特现象个别案例单独实例特定例子具体示例清晰说明明确解释清楚阐述详尽描述详细讲述细致描绘精细刻画精心雕琢悉心修饰仔细润色细心打磨认真校对反复审核严格把关精益求精追求卓越力求完美不惜代价不计成本不顾一切勇往直前无所畏惧直面挑战迎难而上克服困难战胜逆境摆脱困境走出低谷迈向高峰攀上巅峰登顶成功达成目标实现理想抱负施展才华发挥潜力释放能量激发潜能挖掘资源利用优势把握机遇抓住时机趁势而上顺势而为乘势而起借风扬帆乘风破浪披荆斩棘开疆拓土扩张领土扩大版图扩展领域延伸触角加深影响增强辐射力提升知名度扩大传播范围增加曝光度提高关注度聚集人气积聚财富积累资本壮大实力强化能力增强本领提升素质改善条件优化环境完善设施更新设备引进技术采用方法运用策略实施计划执行方案落实措施采取措施解决问题化解矛盾消除隐患排除故障修复损坏恢复原状还原真相揭露秘密揭示内幕披露信息公开透明让百姓知情权得到保障监督权力运行防止腐败滋生净化政治生态营造风清气正良好氛围推动经济社会持续健康发展实现中华民族伟大复兴中国梦贡献力量智慧汗水辛劳付出无私奉献不求回报只愿看到国家繁荣富强人民幸福安康安居乐业共享改革发展成果感受时代脉搏聆听历史回响展望未来憧憬无限可能携手并肩共创辉煌明天!!!</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Iran Tehran</dc:title>
  <dc:creator/>
  <dc:language>en</dc:language>
  <cp:keywords/>
  <dcterms:created xsi:type="dcterms:W3CDTF">2026-07-29T12:16:57Z</dcterms:created>
  <dcterms:modified xsi:type="dcterms:W3CDTF">2026-07-29T12:16:57Z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