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Kenya,</w:t>
      </w:r>
      <w:r>
        <w:t xml:space="preserve"> </w:t>
      </w:r>
      <w:r>
        <w:t xml:space="preserve">Nairobi</w:t>
      </w:r>
    </w:p>
    <w:bookmarkStart w:id="27" w:name="Xf2d382fe2cf5f3fa21378fd010e74a7f0a8bc2c"/>
    <w:p>
      <w:pPr>
        <w:pStyle w:val="Heading1"/>
      </w:pPr>
      <w:r>
        <w:t xml:space="preserve">The Evolution and Impact of the Professoriate in Kenya, Nairobi</w:t>
      </w:r>
    </w:p>
    <w:p>
      <w:pPr>
        <w:pStyle w:val="FirstParagraph"/>
      </w:pPr>
      <w:r>
        <w:t xml:space="preserve">A Term Paper on Academic Leadership and Institutional Development in the Kenyan Higher Education Sector</w:t>
      </w:r>
    </w:p>
    <w:p>
      <w:pPr>
        <w:pStyle w:val="BodyText"/>
      </w:pPr>
      <w:r>
        <w:br/>
      </w:r>
    </w:p>
    <w:p>
      <w:pPr>
        <w:pStyle w:val="BodyText"/>
      </w:pPr>
      <w:r>
        <w:rPr>
          <w:bCs/>
          <w:b/>
        </w:rPr>
        <w:t xml:space="preserve">Abstract:</w:t>
      </w:r>
      <w:r>
        <w:t xml:space="preserve"> </w:t>
      </w:r>
      <w:r>
        <w:t xml:space="preserve">This term paper explores the multifaceted role of a Professor within the context of Kenya, specifically focusing on Nairobi as its epicenter. By examining historical developments, current institutional challenges, and future trajectories, this study highlights how Professors act as pivotal agents in shaping the academic landscape. The document emphasizes that while Nairobi serves as a hub for higher learning institutions across Kenya, the traditional definition of a Professor is undergoing significant transformation to meet global standards while retaining local relevance.</w:t>
      </w:r>
    </w:p>
    <w:bookmarkStart w:id="20" w:name="introduction"/>
    <w:p>
      <w:pPr>
        <w:pStyle w:val="Heading2"/>
      </w:pPr>
      <w:r>
        <w:t xml:space="preserve">Introduction</w:t>
      </w:r>
    </w:p>
    <w:p>
      <w:pPr>
        <w:pStyle w:val="FirstParagraph"/>
      </w:pPr>
      <w:r>
        <w:t xml:space="preserve">The role of education in national development cannot be overstated, particularly in emerging economies such as Kenya. At the heart of this educational framework lies the institution of higher learning, where the figure of authority and intellectual guidance is paramount: the Professor. In recent decades, Kenya has witnessed an exponential growth in its university sector. While this proliferation offers opportunities for mass education, it simultaneously raises questions regarding quality assurance, research output, and academic leadership. This paper argues that a Professor in Kenya must transcend traditional teaching roles to become a researcher of global standing and an administrator of institutional integrity.</w:t>
      </w:r>
    </w:p>
    <w:p>
      <w:pPr>
        <w:pStyle w:val="BodyText"/>
      </w:pPr>
      <w:r>
        <w:t xml:space="preserve">Nairobi acts as the focal point for this academic discourse. As the capital city and economic hub, Nairobi hosts some of Kenya’s oldest and most prestigious institutions, such as the University of Nairobi (UoN) and JKUAT's satellite campuses. The presence of a dense concentration of universities in Kenya, with a significant portion located in or near Nairobi, creates a competitive yet collaborative environment. Therefore, understanding the function and expectations placed upon Professors is crucial for assessing the health of Kenya’s higher education sector.</w:t>
      </w:r>
    </w:p>
    <w:bookmarkEnd w:id="20"/>
    <w:bookmarkStart w:id="21" w:name="Xb1ccf0974c3196e5295a2c5d55b5fc57df8ceb1"/>
    <w:p>
      <w:pPr>
        <w:pStyle w:val="Heading2"/>
      </w:pPr>
      <w:r>
        <w:t xml:space="preserve">The Historical Context: From Colonial Legacy to Indigenous Excellence</w:t>
      </w:r>
    </w:p>
    <w:p>
      <w:pPr>
        <w:pStyle w:val="FirstParagraph"/>
      </w:pPr>
      <w:r>
        <w:t xml:space="preserve">To appreciate the current state of Professorship in Kenya, one must look back at its colonial origins. The University College Nairobi was established in 1956 as a constituent college of the University of London. During this era, senior academic positions were predominantly held by expatriates who introduced Western pedagogical models and research methodologies. Gradually, over the ensuing decades following Kenya’s independence in 1963, indigenous scholars rose through the ranks to assume leadership roles.</w:t>
      </w:r>
    </w:p>
    <w:p>
      <w:pPr>
        <w:pStyle w:val="BodyText"/>
      </w:pPr>
      <w:r>
        <w:t xml:space="preserve">This transition marked a shift in identity for the Professor in Kenya. No longer merely conduits of foreign knowledge, these scholars began to localize curricula and focus on issues pertinent to African development. However, this period also saw a brain drain phenomenon where many top-tier Professors emigrated from Kenya seeking better resources and working conditions abroad. Understanding this historical migration is vital for contemporary discussions on retaining academic talent within Nairobi’s universities.</w:t>
      </w:r>
    </w:p>
    <w:bookmarkEnd w:id="21"/>
    <w:bookmarkStart w:id="22" w:name="X8b5b6bf2636e39656c1ae041d77ed0d4731641d"/>
    <w:p>
      <w:pPr>
        <w:pStyle w:val="Heading2"/>
      </w:pPr>
      <w:r>
        <w:t xml:space="preserve">The Modern Role of the Professor in Contemporary Academia</w:t>
      </w:r>
    </w:p>
    <w:p>
      <w:pPr>
        <w:pStyle w:val="FirstParagraph"/>
      </w:pPr>
      <w:r>
        <w:t xml:space="preserve">In today’s Kenyan context, the title of Professor carries immense weight but also significant scrutiny. The academic hierarchy generally progresses from Lecturer to Assistant Professor (though this title is sometimes used differently depending on specific university statutes), Associate Professor, and finally Full Professor. Achieving the rank of a full-time or part-time professor in Kenya requires rigorous peer review, substantial publication records in reputable international journals, and contributions to policy development.</w:t>
      </w:r>
    </w:p>
    <w:p>
      <w:pPr>
        <w:pStyle w:val="BodyText"/>
      </w:pPr>
      <w:r>
        <w:t xml:space="preserve">A key aspect of the modern Professor’s role is research. Historically focused on teaching excellence, current expectations dictate that Professors must generate new knowledge that solves local problems. For instance, Professors at institutions like Kenyatta University or Strathmore University in Nairobi are increasingly expected to lead interdisciplinary teams addressing climate change, digital innovation, and public health crises such as the recent pandemic responses.</w:t>
      </w:r>
    </w:p>
    <w:bookmarkEnd w:id="22"/>
    <w:bookmarkStart w:id="23" w:name="X19831e441a8ede95fdec30e02682cdfca83fd58"/>
    <w:p>
      <w:pPr>
        <w:pStyle w:val="Heading2"/>
      </w:pPr>
      <w:r>
        <w:t xml:space="preserve">Institutional Challenges Facing Professors in Kenya</w:t>
      </w:r>
    </w:p>
    <w:p>
      <w:pPr>
        <w:pStyle w:val="FirstParagraph"/>
      </w:pPr>
      <w:r>
        <w:t xml:space="preserve">Despite the high status associated with being a Professor, several systemic challenges hinder their effectiveness. One major issue is infrastructure funding. Many universities operating under strict budget constraints struggle to provide adequate laboratory facilities and library resources necessary for high-level research. Consequently, Professors often face frustration when trying to conduct fieldwork or maintain international collaborations due to logistical bottlenecks.</w:t>
      </w:r>
    </w:p>
    <w:p>
      <w:pPr>
        <w:pStyle w:val="BodyText"/>
      </w:pPr>
      <w:r>
        <w:t xml:space="preserve">Another challenge is the administrative burden. In many Kenyan institutions, senior faculty members are often compelled to take on heavy administrative duties alongside their teaching and research commitments. This dual role can dilute their impact as scholars if not managed efficiently. Furthermore, there have been occasional industrial disputes between university administrators and academic staff unions concerning salaries and working conditions which disrupt the continuity of mentorship programs crucial for younger academics aspiring to become Professors.</w:t>
      </w:r>
    </w:p>
    <w:bookmarkEnd w:id="23"/>
    <w:bookmarkStart w:id="24" w:name="Xba1861c36902431a96276517d4509b2230d3955"/>
    <w:p>
      <w:pPr>
        <w:pStyle w:val="Heading2"/>
      </w:pPr>
      <w:r>
        <w:t xml:space="preserve">The Impact on Society: Bridging Academia and Policy</w:t>
      </w:r>
    </w:p>
    <w:p>
      <w:pPr>
        <w:pStyle w:val="FirstParagraph"/>
      </w:pPr>
      <w:r>
        <w:t xml:space="preserve">Beyond campus boundaries, Professors play a critical role in influencing public policy in Kenya. Their expertise is often sought by government bodies, NGOs, and international organizations when formulating laws related to education reform, agricultural development strategies among others. The proximity of these institutions to the seat of power – Parliament House and State House here within Nairobi facilitates easier dialogue between academia and governance structures.</w:t>
      </w:r>
    </w:p>
    <w:p>
      <w:pPr>
        <w:pStyle w:val="BodyText"/>
      </w:pPr>
      <w:r>
        <w:t xml:space="preserve">Moreover, Professors contribute significantly through community engagement initiatives. They serve as consultants for businesses in Nairobi’s growing tech ecosystem, advise start-ups on regulatory frameworks, participate in civic education campaigns etcetera thus reinforcing the relevance of tertiary institutions to everyday Kenyan life.</w:t>
      </w:r>
    </w:p>
    <w:bookmarkEnd w:id="24"/>
    <w:bookmarkStart w:id="25" w:name="conclusion"/>
    <w:p>
      <w:pPr>
        <w:pStyle w:val="Heading2"/>
      </w:pPr>
      <w:r>
        <w:t xml:space="preserve">Conclusion</w:t>
      </w:r>
    </w:p>
    <w:p>
      <w:pPr>
        <w:pStyle w:val="FirstParagraph"/>
      </w:pPr>
      <w:r>
        <w:t xml:space="preserve">In conclusion, the definition and function of a Professor extend far beyond mere instruction; they represent pillars upon which Kenya’s intellectual capital rests. Within Nairobi – arguably Africa's most vibrant center for academic exchange today - these scholars face unique challenges ranging from resource limitations to bureaucratic hurdles. Nevertheless, their resilience ensures continued progress towards achieving universal quality education goals outlined both nationally and globally.</w:t>
      </w:r>
    </w:p>
    <w:p>
      <w:pPr>
        <w:pStyle w:val="BodyText"/>
      </w:pPr>
      <w:r>
        <w:t xml:space="preserve">For Kenya to fully realize its potential as a regional leader in innovation and scholarship, it must continue supporting efforts aimed at enhancing working conditions for academics while fostering environments conducive to cutting-edge discovery. Ultimately investing heavily into developing more capable Professors means empowering future generations of leaders who will drive sustainable growth across all sectors including healthcare technology agriculture finance etcetera making us proud citizens globally speaking locally acting locally thinking globally!</w:t>
      </w:r>
    </w:p>
    <w:bookmarkEnd w:id="25"/>
    <w:bookmarkStart w:id="26" w:name="references"/>
    <w:p>
      <w:pPr>
        <w:pStyle w:val="Heading2"/>
      </w:pPr>
      <w:r>
        <w:t xml:space="preserve">References</w:t>
      </w:r>
    </w:p>
    <w:p>
      <w:pPr>
        <w:pStyle w:val="FirstParagraph"/>
      </w:pPr>
      <w:r>
        <w:t xml:space="preserve">Ackers, L. (1998). The Politics of the Professorate: Academic Governance and Power Relations in British Universities.</w:t>
      </w:r>
    </w:p>
    <w:p>
      <w:pPr>
        <w:pStyle w:val="BodyText"/>
      </w:pPr>
      <w:r>
        <w:t xml:space="preserve">Mwita, A. M., &amp; Nyaboho, R. O. (2015). Higher Education Reform in Africa: The Case of Kenya.</w:t>
      </w:r>
    </w:p>
    <w:p>
      <w:pPr>
        <w:pStyle w:val="BodyText"/>
      </w:pPr>
      <w:r>
        <w:t xml:space="preserve">Republic of Kenya Ministry of Education Strategic Plan 2018-2032.</w:t>
      </w:r>
    </w:p>
    <w:p>
      <w:pPr>
        <w:pStyle w:val="BodyText"/>
      </w:pPr>
      <w:r>
        <w:t xml:space="preserve">Schlemmer, M. (Ed.). (1994). Academic Staff Development in South African Universities: A Comparative Perspective.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Professoriate in Kenya, Nairobi</dc:title>
  <dc:creator/>
  <dc:language>en</dc:language>
  <cp:keywords/>
  <dcterms:created xsi:type="dcterms:W3CDTF">2026-07-29T08:37:21Z</dcterms:created>
  <dcterms:modified xsi:type="dcterms:W3CDTF">2026-07-29T08:37:21Z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