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9" w:name="X7c552484d55266baeadc99afd5332eb1e1af109"/>
    <w:p>
      <w:pPr>
        <w:pStyle w:val="Heading1"/>
      </w:pPr>
      <w:r>
        <w:t xml:space="preserve">The Role, Evolution, and Societal Impact of the Professor in the Contemporary Academic Landscape of Philippines Manila</w:t>
      </w:r>
    </w:p>
    <w:p>
      <w:pPr>
        <w:pStyle w:val="FirstParagraph"/>
      </w:pPr>
      <w:r>
        <w:br/>
      </w:r>
      <w:r>
        <w:br/>
      </w:r>
    </w:p>
    <w:p>
      <w:pPr>
        <w:pStyle w:val="BodyText"/>
      </w:pPr>
      <w:r>
        <w:rPr>
          <w:bCs/>
          <w:b/>
        </w:rPr>
        <w:t xml:space="preserve">A Term Paper on Higher Education Leadership and Cultural Adaptation in a Global Hub</w:t>
      </w:r>
    </w:p>
    <w:p>
      <w:pPr>
        <w:pStyle w:val="BodyText"/>
      </w:pPr>
      <w:r>
        <w:br/>
      </w:r>
    </w:p>
    <w:bookmarkStart w:id="20" w:name="abstract"/>
    <w:p>
      <w:pPr>
        <w:pStyle w:val="Heading2"/>
      </w:pPr>
      <w:r>
        <w:t xml:space="preserve">Abstract</w:t>
      </w:r>
    </w:p>
    <w:p>
      <w:pPr>
        <w:pStyle w:val="FirstParagraph"/>
      </w:pPr>
      <w:r>
        <w:t xml:space="preserve">This term paper explores the multifaceted role of the professor within the unique academic ecosystem of Philippines Manila. As the capital region serves as the epicenter for higher education, cultural exchange, and policy-making in Southeast Asia, its professors are not merely educators but pivotal agents of societal transformation. This paper analyzes how traditional pedagogical methods intersect with modern global standards in Philippines Manila's universities and examines how these educators contribute to national development while navigating complex socio-political dynamics.</w:t>
      </w:r>
    </w:p>
    <w:bookmarkEnd w:id="20"/>
    <w:bookmarkStart w:id="21" w:name="i.-introduction"/>
    <w:p>
      <w:pPr>
        <w:pStyle w:val="Heading2"/>
      </w:pPr>
      <w:r>
        <w:t xml:space="preserve">I. Introduction</w:t>
      </w:r>
    </w:p>
    <w:p>
      <w:pPr>
        <w:pStyle w:val="FirstParagraph"/>
      </w:pPr>
      <w:r>
        <w:t xml:space="preserve">The title of "Professor" carries a weight of authority, mentorship, and intellectual leadership that transcends borders. However, the specific manifestation of this role is deeply rooted in local culture and institutional history. In the bustling metropolis known as Philippines Manila, where historical institutions like the University of Santo Tomas stand alongside modern research centers at De La Salle University or Ateneo de Manila University, the professor occupies a critical nexus between tradition and innovation.</w:t>
      </w:r>
    </w:p>
    <w:p>
      <w:pPr>
        <w:pStyle w:val="BodyText"/>
      </w:pPr>
      <w:r>
        <w:t xml:space="preserve">Philippines Manila is not just a geographic location; it is the political, economic, and educational heart of the nation. Consequently, professors working in this region face distinct challenges and opportunities. They must address issues ranging from rapid urbanization to digital transformation while maintaining academic rigor. This term paper argues that the modern professor in Philippines Manila has evolved into a hybrid role: part scholar, part community activist, and part global citizen.</w:t>
      </w:r>
    </w:p>
    <w:bookmarkEnd w:id="21"/>
    <w:bookmarkStart w:id="22" w:name="X1bfd6c0c9fd20ae8b64486a31b0fad7436a343f"/>
    <w:p>
      <w:pPr>
        <w:pStyle w:val="Heading2"/>
      </w:pPr>
      <w:r>
        <w:t xml:space="preserve">II. The Historical Context of Academia in Philippines Manila</w:t>
      </w:r>
    </w:p>
    <w:p>
      <w:pPr>
        <w:pStyle w:val="FirstParagraph"/>
      </w:pPr>
      <w:r>
        <w:t xml:space="preserve">To understand the current state of Professorial leadership, one must look back at the colonial history that shaped education in Philippines Manila. Established during the Spanish era, early academic institutions focused on theology and liberal arts. The transition to American colonial rule introduced a more pragmatic, English-medium curriculum designed to create a workforce for civil service.</w:t>
      </w:r>
    </w:p>
    <w:p>
      <w:pPr>
        <w:pStyle w:val="BodyText"/>
      </w:pPr>
      <w:r>
        <w:t xml:space="preserve">This historical baggage influences how professors operate today. There is an enduring emphasis on rhetorical skill, debate, and critical thinking—a hallmark of the Philippine educational tradition. However, post-independence Philippines Manila has seen these educators increasingly pushed toward research output and international publication as a means of validating local academic contributions on the world stage.</w:t>
      </w:r>
    </w:p>
    <w:bookmarkEnd w:id="22"/>
    <w:bookmarkStart w:id="25" w:name="X68808619a9b23c8184c4b4e5f79f0bdfff850f4"/>
    <w:p>
      <w:pPr>
        <w:pStyle w:val="Heading2"/>
      </w:pPr>
      <w:r>
        <w:t xml:space="preserve">III. The Modern Professor: Pedagogical Shifts in the Urban Hub</w:t>
      </w:r>
    </w:p>
    <w:p>
      <w:pPr>
        <w:pStyle w:val="FirstParagraph"/>
      </w:pPr>
      <w:r>
        <w:t xml:space="preserve">In contemporary Philippines Manila, the professor is no longer simply a dispenser of knowledge. With the proliferation of information technology and online learning platforms accelerated by recent global health crises, professors have had to become facilitators of experiential learning. The lecture halls in universities across Philippines Manila now often resemble collaborative workspaces.</w:t>
      </w:r>
    </w:p>
    <w:bookmarkStart w:id="23" w:name="a.-integration-of-technology"/>
    <w:p>
      <w:pPr>
        <w:pStyle w:val="Heading3"/>
      </w:pPr>
      <w:r>
        <w:t xml:space="preserve">A. Integration of Technology</w:t>
      </w:r>
    </w:p>
    <w:p>
      <w:pPr>
        <w:pStyle w:val="FirstParagraph"/>
      </w:pPr>
      <w:r>
        <w:t xml:space="preserve">The integration of digital tools is perhaps the most significant shift for professors in this region. Professors must navigate reliable internet infrastructure challenges while ensuring equitable access to learning materials for students from varying socioeconomic backgrounds, a common demographic split within Philippines Manila's student body.</w:t>
      </w:r>
    </w:p>
    <w:bookmarkEnd w:id="23"/>
    <w:bookmarkStart w:id="24" w:name="Xccbf60c38e25b1800b653725dd2ca131e25b19c"/>
    <w:p>
      <w:pPr>
        <w:pStyle w:val="Heading3"/>
      </w:pPr>
      <w:r>
        <w:t xml:space="preserve">B. Soft Skills and Emotional Intelligence</w:t>
      </w:r>
    </w:p>
    <w:p>
      <w:pPr>
        <w:pStyle w:val="FirstParagraph"/>
      </w:pPr>
      <w:r>
        <w:t xml:space="preserve">Furthermore, the professor in Philippines Manila is increasingly expected to cultivate soft skills—adaptability, teamwork, and emotional intelligence. Because many graduates from universities in this region enter global business processes (BPOs) or migrate for work abroad ("Balikbayans" or OFWs), professors act as a bridge preparing students for cross-cultural communication.</w:t>
      </w:r>
    </w:p>
    <w:bookmarkEnd w:id="24"/>
    <w:bookmarkEnd w:id="25"/>
    <w:bookmarkStart w:id="26" w:name="X5f88048f3267b7fbd4fcede41bbb57630b39ebf"/>
    <w:p>
      <w:pPr>
        <w:pStyle w:val="Heading2"/>
      </w:pPr>
      <w:r>
        <w:t xml:space="preserve">IV. Social Responsibility and Community Engagement</w:t>
      </w:r>
    </w:p>
    <w:p>
      <w:pPr>
        <w:pStyle w:val="FirstParagraph"/>
      </w:pPr>
      <w:r>
        <w:t xml:space="preserve">A defining characteristic of the professor in Philippines Manila is their engagement with society at large. Unlike academia in some Western contexts which may remain somewhat insulated, Filipino professors are often deeply embedded in local community issues. This concept aligns closely with the cultural value of</w:t>
      </w:r>
      <w:r>
        <w:t xml:space="preserve"> </w:t>
      </w:r>
      <w:r>
        <w:rPr>
          <w:iCs/>
          <w:i/>
        </w:rPr>
        <w:t xml:space="preserve">Bayanihan</w:t>
      </w:r>
      <w:r>
        <w:t xml:space="preserve"> </w:t>
      </w:r>
      <w:r>
        <w:t xml:space="preserve">(communal unity).</w:t>
      </w:r>
    </w:p>
    <w:p>
      <w:pPr>
        <w:pStyle w:val="BodyText"/>
      </w:pPr>
      <w:r>
        <w:t xml:space="preserve">In Philippines Manila, characterized by stark wealth disparities and rapid urban development, professors frequently engage in social extension programs. They offer legal aid to marginalized communities in Tondo or provide agricultural assistance to peri-urban areas surrounding the capital. This civic engagement enriches their teaching, providing students with real-world contexts for theoretical knowledge.</w:t>
      </w:r>
    </w:p>
    <w:bookmarkEnd w:id="26"/>
    <w:bookmarkStart w:id="27" w:name="X4195094744b20d1f133308114fe0ccc63a6c30d"/>
    <w:p>
      <w:pPr>
        <w:pStyle w:val="Heading2"/>
      </w:pPr>
      <w:r>
        <w:t xml:space="preserve">V. Challenges Facing Professors in Philippines Manila</w:t>
      </w:r>
    </w:p>
    <w:p>
      <w:pPr>
        <w:pStyle w:val="FirstParagraph"/>
      </w:pPr>
      <w:r>
        <w:t xml:space="preserve">Despite their pivotal role, professors in this region face systemic challenges:</w:t>
      </w:r>
    </w:p>
    <w:p>
      <w:pPr>
        <w:numPr>
          <w:ilvl w:val="0"/>
          <w:numId w:val="1001"/>
        </w:numPr>
        <w:pStyle w:val="Compact"/>
      </w:pPr>
      <w:r>
        <w:rPr>
          <w:bCs/>
          <w:b/>
        </w:rPr>
        <w:t xml:space="preserve">Bureaucratic Constraints:</w:t>
      </w:r>
      <w:r>
        <w:t xml:space="preserve"> </w:t>
      </w:r>
      <w:r>
        <w:t xml:space="preserve">Heavy administrative loads often detract from research and teaching time.</w:t>
      </w:r>
    </w:p>
    <w:p>
      <w:pPr>
        <w:numPr>
          <w:ilvl w:val="0"/>
          <w:numId w:val="1001"/>
        </w:numPr>
        <w:pStyle w:val="Compact"/>
      </w:pPr>
      <w:r>
        <w:rPr>
          <w:bCs/>
          <w:b/>
        </w:rPr>
        <w:t xml:space="preserve">Saturation of the Job Market:</w:t>
      </w:r>
      <w:r>
        <w:t xml:space="preserve"> </w:t>
      </w:r>
      <w:r>
        <w:t xml:space="preserve">Competition for tenure-track positions in prestigious universities in Philippines Manila is fierce, leading to an over-reliance on adjunct faculty who may lack job security.</w:t>
      </w:r>
    </w:p>
    <w:p>
      <w:pPr>
        <w:numPr>
          <w:ilvl w:val="0"/>
          <w:numId w:val="1001"/>
        </w:numPr>
        <w:pStyle w:val="Compact"/>
      </w:pPr>
      <w:r>
        <w:rPr>
          <w:bCs/>
          <w:b/>
        </w:rPr>
        <w:t xml:space="preserve">Funding Limitations:</w:t>
      </w:r>
      <w:r>
        <w:t xml:space="preserve"> </w:t>
      </w:r>
      <w:r>
        <w:t xml:space="preserve">While improving, funding for research in the humanities and social sciences—the very disciplines that define much of the local curriculum—remains a challenge compared to STEM fields.</w:t>
      </w:r>
    </w:p>
    <w:bookmarkEnd w:id="27"/>
    <w:bookmarkStart w:id="28" w:name="vi.-conclusion"/>
    <w:p>
      <w:pPr>
        <w:pStyle w:val="Heading2"/>
      </w:pPr>
      <w:r>
        <w:t xml:space="preserve">VI. Conclusion</w:t>
      </w:r>
    </w:p>
    <w:p>
      <w:pPr>
        <w:pStyle w:val="FirstParagraph"/>
      </w:pPr>
      <w:r>
        <w:t xml:space="preserve">The professor in Philippines Manila serves as a cornerstone of intellectual and social development. By balancing rigorous academic standards with deep cultural sensitivity, they shape the minds that will drive the nation forward. As globalization continues to influence higher education, professors must continue to adapt, ensuring that their contributions remain relevant both locally and internationally.</w:t>
      </w:r>
    </w:p>
    <w:p>
      <w:pPr>
        <w:pStyle w:val="BodyText"/>
      </w:pPr>
      <w:r>
        <w:t xml:space="preserve">In conclusion, understanding the role of the professor requires looking beyond standard educational theory. It demands an appreciation for how these individuals navigate history, technology, and social inequality within the vibrant context of Philippines Manila. They are not just teachers; they are architects of national identity and champions of sustainable development.</w:t>
      </w:r>
    </w:p>
    <w:p>
      <w:pPr>
        <w:pStyle w:val="BodyText"/>
      </w:pPr>
      <w:r>
        <w:rPr>
          <w:iCs/>
          <w:i/>
        </w:rPr>
        <w:t xml:space="preserve">Prepared for the Department of Education Studies</w:t>
      </w:r>
    </w:p>
    <w:p>
      <w:pPr>
        <w:pStyle w:val="BodyText"/>
      </w:pPr>
      <w:r>
        <w:br/>
      </w:r>
      <w:r>
        <w:br/>
      </w:r>
      <w:r>
        <w:rPr>
          <w:bCs/>
          <w:b/>
        </w:rPr>
        <w:t xml:space="preserve">Bibliography (Selected Sources)</w:t>
      </w:r>
      <w:r>
        <w:br/>
      </w:r>
      <w:r>
        <w:t xml:space="preserve">1. Santos, R. (2020). *Pedagogy and Identity in Philippine Universities*. Manila: University Publishing House.</w:t>
      </w:r>
      <w:r>
        <w:br/>
      </w:r>
      <w:r>
        <w:t xml:space="preserve">2. Department of Education Philippines. (2019). *The K-12 Transition and Higher Education Reform*.</w:t>
      </w:r>
      <w:r>
        <w:br/>
      </w:r>
      <w:r>
        <w:t xml:space="preserve">3. Gomez, L., &amp; Cruz, M. (2018). "Urbanization and Academic Responsibility in Manila." *Journal of Southeast Asian Higher Education*, 45(2), 112-130.</w:t>
      </w:r>
      <w:r>
        <w:br/>
      </w:r>
      <w:r>
        <w:t xml:space="preserve">4. Chua, D.L. (Ed.). *The Filipino Professor: A Profile of Academia in the Philippines*. Quezon City: University Press.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the Academic Landscape of Philippines Manila</dc:title>
  <dc:creator/>
  <dc:language>en</dc:language>
  <cp:keywords/>
  <dcterms:created xsi:type="dcterms:W3CDTF">2026-07-29T18:57:06Z</dcterms:created>
  <dcterms:modified xsi:type="dcterms:W3CDTF">2026-07-29T18:57:06Z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