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0ea67ee5b24d2098224cf09bee3a4032a1f169a"/>
    <w:p>
      <w:pPr>
        <w:pStyle w:val="Heading1"/>
      </w:pPr>
      <w:r>
        <w:t xml:space="preserve">An Academic Analysis of the Professorate in Sri Lanka Colombo</w:t>
      </w:r>
    </w:p>
    <w:p>
      <w:pPr>
        <w:pStyle w:val="FirstParagraph"/>
      </w:pPr>
      <w:r>
        <w:rPr>
          <w:bCs/>
          <w:b/>
        </w:rPr>
        <w:t xml:space="preserve">A Term Paper Submitted in Partial Fulfillment of Academic Requirements</w:t>
      </w:r>
    </w:p>
    <w:p>
      <w:pPr>
        <w:pStyle w:val="BodyText"/>
      </w:pPr>
      <w:r>
        <w:rPr>
          <w:bCs/>
          <w:b/>
        </w:rPr>
        <w:t xml:space="preserve">Focused Region:</w:t>
      </w:r>
      <w:r>
        <w:t xml:space="preserve"> </w:t>
      </w:r>
      <w:r>
        <w:t xml:space="preserve">Sri Lanka Colombo</w:t>
      </w:r>
    </w:p>
    <w:bookmarkEnd w:id="20"/>
    <w:bookmarkStart w:id="21" w:name="abstract"/>
    <w:p>
      <w:pPr>
        <w:pStyle w:val="Heading2"/>
      </w:pPr>
      <w:r>
        <w:t xml:space="preserve">Abstract</w:t>
      </w:r>
    </w:p>
    <w:p>
      <w:pPr>
        <w:pStyle w:val="FirstParagraph"/>
      </w:pPr>
      <w:r>
        <w:t xml:space="preserve">This term paper explores the multifaceted role, historical context, and contemporary challenges faced by the Professor in higher education institutions located in Sri Lanka Colombo. As the capital city serves as the academic and administrative hub of the nation, universities situated here are pivotal to national development. The document examines how a Professor acts not merely as an instructor but as a critical agent of research, policy formulation, and cultural preservation within this specific geopolitical context.</w:t>
      </w:r>
    </w:p>
    <w:bookmarkEnd w:id="21"/>
    <w:bookmarkStart w:id="22" w:name="introduction"/>
    <w:p>
      <w:pPr>
        <w:pStyle w:val="Heading2"/>
      </w:pPr>
      <w:r>
        <w:t xml:space="preserve">1. Introduction</w:t>
      </w:r>
    </w:p>
    <w:p>
      <w:pPr>
        <w:pStyle w:val="FirstParagraph"/>
      </w:pPr>
      <w:r>
        <w:t xml:space="preserve">The concept of higher education in South Asia has undergone significant transformation over the last century. In the context of Sri Lanka Colombo, the university system stands as a beacon of intellectual pursuit amidst a backdrop of political and economic complexities. At the heart of this system is the Professor, a title that carries immense weight and responsibility. This term paper aims to dissect how academic leaders in Sri Lanka Colombo define their roles beyond traditional teaching methodologies.</w:t>
      </w:r>
    </w:p>
    <w:p>
      <w:pPr>
        <w:pStyle w:val="BodyText"/>
      </w:pPr>
      <w:r>
        <w:t xml:space="preserve">Sri Lanka Colombo is home to some of the oldest and most prestigious universities in the country, including the University of Peradeniya (with campuses extending into urban areas), University of Moratuwa, and various private institutions. In these settings, a Professor represents the apex of academic achievement. Their influence extends from classroom pedagogy to international research collaborations that position Sri Lanka on the global stage.</w:t>
      </w:r>
    </w:p>
    <w:bookmarkEnd w:id="22"/>
    <w:bookmarkStart w:id="23" w:name="X2b2d6db228d7c11d5747259fcad260958016782"/>
    <w:p>
      <w:pPr>
        <w:pStyle w:val="Heading2"/>
      </w:pPr>
      <w:r>
        <w:t xml:space="preserve">2. Historical Context and Academic Tradition</w:t>
      </w:r>
    </w:p>
    <w:p>
      <w:pPr>
        <w:pStyle w:val="FirstParagraph"/>
      </w:pPr>
      <w:r>
        <w:t xml:space="preserve">To understand the modern Professor in Sri Lanka Colombo, one must look at the colonial legacy and post-independence reforms. The establishment of universities in Colombo was largely influenced by British educational models, emphasizing classical education and administrative efficiency. Over time, particularly after independence, there was a shift toward indigenizing knowledge and promoting Sinhala as a medium of instruction alongside English.</w:t>
      </w:r>
    </w:p>
    <w:p>
      <w:pPr>
        <w:pStyle w:val="BodyText"/>
      </w:pPr>
      <w:r>
        <w:t xml:space="preserve">In this historical framework, the Professor evolved from being mere transmitters of colonial knowledge to becoming custodians of national identity. Today, in Sri Lanka Colombo, Professors are expected to navigate this dual heritage—maintaining international academic standards while ensuring that research and curricula remain relevant to local societal needs. This duality is central to their professional identity.</w:t>
      </w:r>
    </w:p>
    <w:bookmarkEnd w:id="23"/>
    <w:bookmarkStart w:id="27" w:name="the-multifaceted-role-of-the-professor"/>
    <w:p>
      <w:pPr>
        <w:pStyle w:val="Heading2"/>
      </w:pPr>
      <w:r>
        <w:t xml:space="preserve">3. The Multifaceted Role of the Professor</w:t>
      </w:r>
    </w:p>
    <w:p>
      <w:pPr>
        <w:pStyle w:val="FirstParagraph"/>
      </w:pPr>
      <w:r>
        <w:t xml:space="preserve">The role of a Professor in Sri Lanka Colombo is triple-dimensional: teaching, research, and community service.</w:t>
      </w:r>
    </w:p>
    <w:bookmarkStart w:id="24" w:name="pedagogical-leadership"/>
    <w:p>
      <w:pPr>
        <w:pStyle w:val="Heading3"/>
      </w:pPr>
      <w:r>
        <w:t xml:space="preserve">3.1 Pedagogical Leadership</w:t>
      </w:r>
    </w:p>
    <w:p>
      <w:pPr>
        <w:pStyle w:val="FirstParagraph"/>
      </w:pPr>
      <w:r>
        <w:t xml:space="preserve">In classrooms across Sri Lanka Colombo, Professors are tasked with bridging the gap between theoretical knowledge and practical application. With the increasing demand for skilled labor in a globalized economy, Professors have adapted their curricula to include critical thinking, digital literacy, and interdisciplinary approaches. They serve as mentors who guide students through the complexities of modern societal issues.</w:t>
      </w:r>
    </w:p>
    <w:bookmarkEnd w:id="24"/>
    <w:bookmarkStart w:id="25" w:name="research-and-innovation"/>
    <w:p>
      <w:pPr>
        <w:pStyle w:val="Heading3"/>
      </w:pPr>
      <w:r>
        <w:t xml:space="preserve">3.2 Research and Innovation</w:t>
      </w:r>
    </w:p>
    <w:p>
      <w:pPr>
        <w:pStyle w:val="FirstParagraph"/>
      </w:pPr>
      <w:r>
        <w:t xml:space="preserve">Perhaps the most critical aspect of a Professor’s role in Sri Lanka Colombo is their contribution to research. Universities in the capital city are hubs for scientific, social, and humanistic research. Professors lead initiatives that address local challenges such as healthcare accessibility, environmental sustainability amidst climate change, and economic resilience.</w:t>
      </w:r>
    </w:p>
    <w:p>
      <w:pPr>
        <w:pStyle w:val="BodyText"/>
      </w:pPr>
      <w:r>
        <w:t xml:space="preserve">Furthermore, Professors often act as liaisons between local universities and international bodies. Their publications in peer-reviewed journals enhance the global visibility of Sri Lanka Colombo’s academic institutions. This research output is vital for securing funding and establishing partnerships that benefit the nation.</w:t>
      </w:r>
    </w:p>
    <w:bookmarkEnd w:id="25"/>
    <w:bookmarkStart w:id="26" w:name="X365fe75905e9aaff2f3e6ba7c7634073fa360e4"/>
    <w:p>
      <w:pPr>
        <w:pStyle w:val="Heading3"/>
      </w:pPr>
      <w:r>
        <w:t xml:space="preserve">3.3 Social Responsibility and Policy Advisory</w:t>
      </w:r>
    </w:p>
    <w:p>
      <w:pPr>
        <w:pStyle w:val="FirstParagraph"/>
      </w:pPr>
      <w:r>
        <w:t xml:space="preserve">In Sri Lanka Colombo, Professors are frequently called upon to advise government bodies on policy matters due to their expertise and perceived neutrality. Whether it is economic reform, legal jurisprudence, or public health strategy, the insights provided by a Professor carry significant weight. This aspect of their role highlights the integration of academia with state governance in the capital city.</w:t>
      </w:r>
    </w:p>
    <w:bookmarkEnd w:id="26"/>
    <w:bookmarkEnd w:id="27"/>
    <w:bookmarkStart w:id="28" w:name="contemporary-challenges"/>
    <w:p>
      <w:pPr>
        <w:pStyle w:val="Heading2"/>
      </w:pPr>
      <w:r>
        <w:t xml:space="preserve">4. Contemporary Challenges</w:t>
      </w:r>
    </w:p>
    <w:p>
      <w:pPr>
        <w:pStyle w:val="FirstParagraph"/>
      </w:pPr>
      <w:r>
        <w:t xml:space="preserve">The modern Professor in Sri Lanka Colombo faces several distinct challenges. First, there is the issue of resource allocation. While universities in Colombo are better funded than rural counterparts, budget constraints often limit advanced laboratory equipment and digital resources.</w:t>
      </w:r>
    </w:p>
    <w:p>
      <w:pPr>
        <w:pStyle w:val="BodyText"/>
      </w:pPr>
      <w:r>
        <w:t xml:space="preserve">Secondly, the political climate can impact academic freedom. In a nation with a complex history of ethnic and political conflict, Professors must navigate sensitive topics with care to maintain institutional integrity and personal safety. This requires diplomatic skill alongside intellectual courage.</w:t>
      </w:r>
    </w:p>
    <w:p>
      <w:pPr>
        <w:pStyle w:val="BodyText"/>
      </w:pPr>
      <w:r>
        <w:t xml:space="preserve">Last but not least, there is the challenge of brain drain. Many accomplished academics in Sri Lanka Colombo seek opportunities abroad due to better remuneration and research facilities. Retaining top-tier Professorial talent is a critical concern for policymakers aiming to sustain high educational standards.</w:t>
      </w:r>
    </w:p>
    <w:bookmarkEnd w:id="28"/>
    <w:bookmarkStart w:id="29" w:name="the-future-outlook"/>
    <w:p>
      <w:pPr>
        <w:pStyle w:val="Heading2"/>
      </w:pPr>
      <w:r>
        <w:t xml:space="preserve">5. The Future Outlook</w:t>
      </w:r>
    </w:p>
    <w:p>
      <w:pPr>
        <w:pStyle w:val="FirstParagraph"/>
      </w:pPr>
      <w:r>
        <w:t xml:space="preserve">Looking ahead, the trajectory of higher education in Sri Lanka Colombo will largely depend on how effectively Professors adapt to technological advancements. The integration of Artificial Intelligence and remote learning platforms has accelerated since recent global events. A Professor today must be digitally proficient to remain effective.</w:t>
      </w:r>
    </w:p>
    <w:p>
      <w:pPr>
        <w:pStyle w:val="BodyText"/>
      </w:pPr>
      <w:r>
        <w:t xml:space="preserve">Moreover, there is a growing emphasis on interdisciplinary studies. The silos between humanities, sciences, and arts are breaking down in institutions across Sri Lanka Colombo. Professors who can foster collaboration between departments will be instrumental in shaping the future curriculum. The focus is shifting toward sustainable development goals (SDGs), requiring academic leaders to embed these concepts into every discipline they teach.</w:t>
      </w:r>
    </w:p>
    <w:bookmarkEnd w:id="29"/>
    <w:bookmarkStart w:id="30" w:name="conclusion"/>
    <w:p>
      <w:pPr>
        <w:pStyle w:val="Heading2"/>
      </w:pPr>
      <w:r>
        <w:t xml:space="preserve">6. Conclusion</w:t>
      </w:r>
    </w:p>
    <w:p>
      <w:pPr>
        <w:pStyle w:val="FirstParagraph"/>
      </w:pPr>
      <w:r>
        <w:t xml:space="preserve">In conclusion, the Professor in Sri Lanka Colombo is a pivotal figure whose responsibilities extend far beyond the lecture hall. They are researchers, policy advisors, cultural custodians, and innovators. Their work directly influences the intellectual capital of the nation and its ability to compete globally.</w:t>
      </w:r>
    </w:p>
    <w:p>
      <w:pPr>
        <w:pStyle w:val="BodyText"/>
      </w:pPr>
      <w:r>
        <w:t xml:space="preserve">This term paper has highlighted that while challenges exist regarding resources and political stability, the resilience of academic institutions in Sri Lanka Colombo remains strong. By empowering Professors through better funding, academic freedom, and international collaboration, Sri Lanka can ensure that its higher education sector continues to thrive. The Professor remains the cornerstone of this progress, driving forward the mission of enlightenment and development in a dynamic urban environment.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Sri Lanka Colombo</dc:title>
  <dc:creator/>
  <dc:language>en</dc:language>
  <cp:keywords/>
  <dcterms:created xsi:type="dcterms:W3CDTF">2026-07-29T09:54:25Z</dcterms:created>
  <dcterms:modified xsi:type="dcterms:W3CDTF">2026-07-29T09:54:25Z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