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5f3171a1ad160765f1e233cf9b2b426d631e825"/>
    <w:p>
      <w:pPr>
        <w:pStyle w:val="Heading1"/>
      </w:pPr>
      <w:r>
        <w:t xml:space="preserve">The Role and Evolution of the Professor in United States Chicago</w:t>
      </w:r>
    </w:p>
    <w:p>
      <w:pPr>
        <w:pStyle w:val="FirstParagraph"/>
      </w:pPr>
      <w:r>
        <w:rPr>
          <w:iCs/>
          <w:i/>
        </w:rPr>
        <w:t xml:space="preserve">A Term Paper Analysis on Academic Leadership in a Major Urban Center</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"Professor" extends far beyond a mere job title; it represents a custodian of knowledge, a mentor to future leaders, and a critical driver of societal progress. In the context of the United States Chicago metropolitan area, this role takes on unique dimensions due to the city's rich history as an industrial hub turned modern economic powerhouse. This term paper explores the multifaceted role of Professor figures within higher education institutions located in United States Chicago. It examines how these academic leaders navigate the specific challenges and opportunities presented by one of America's most dynamic urban environments, influencing not only educational outcomes but also regional development, cultural preservation, and social equity.</w:t>
      </w:r>
    </w:p>
    <w:bookmarkEnd w:id="20"/>
    <w:bookmarkStart w:id="21" w:name="Xcdb25acab68476e47a80462f466898fa85edf1c"/>
    <w:p>
      <w:pPr>
        <w:pStyle w:val="Heading2"/>
      </w:pPr>
      <w:r>
        <w:t xml:space="preserve">II. Historical Context: The Foundation of Higher Learning in United States Chicago</w:t>
      </w:r>
    </w:p>
    <w:p>
      <w:pPr>
        <w:pStyle w:val="FirstParagraph"/>
      </w:pPr>
      <w:r>
        <w:t xml:space="preserve">To understand the contemporary Professor in United States Chicago one must first look to the historical foundations that established the city as an academic beacon. Institutions such as the University of Chicago, founded in 1890 by John D. Rockefeller, set a precedent for rigorous intellectual inquiry and research-driven education. The early Professors at these institutions were tasked with building disciplines from scratch, attracting global talent, and establishing United States Chicago as a premier destination for scholarly work.</w:t>
      </w:r>
    </w:p>
    <w:p>
      <w:pPr>
        <w:pStyle w:val="BodyText"/>
      </w:pPr>
      <w:r>
        <w:t xml:space="preserve">Over the decades, the role of the Professor has evolved from that of an isolated scholar to an engaged community member. In United States Chicago this shift was particularly pronounced due to the city's industrial boom and subsequent restructuring. Professors began to take on roles in public policy advisory, urban planning consultation, and labor relations research. The academic became a partner in solving real-world problems facing the residents of United States Chicago.</w:t>
      </w:r>
    </w:p>
    <w:bookmarkEnd w:id="21"/>
    <w:bookmarkStart w:id="25" w:name="Xe1505913358e1ba392f3ca7f6ff7acf6e27e7de"/>
    <w:p>
      <w:pPr>
        <w:pStyle w:val="Heading2"/>
      </w:pPr>
      <w:r>
        <w:t xml:space="preserve">III. The Modern Professor: Teaching, Research, and Service</w:t>
      </w:r>
    </w:p>
    <w:p>
      <w:pPr>
        <w:pStyle w:val="FirstParagraph"/>
      </w:pPr>
      <w:r>
        <w:t xml:space="preserve">In today's landscape within United States Chicago the responsibilities of a Professor are generally categorized into three pillars: teaching, research, and service. However, the manifestation of these duties is heavily influenced by local context.</w:t>
      </w:r>
    </w:p>
    <w:bookmarkStart w:id="22" w:name="a.-teaching-in-an-urban-classroom"/>
    <w:p>
      <w:pPr>
        <w:pStyle w:val="Heading3"/>
      </w:pPr>
      <w:r>
        <w:t xml:space="preserve">A. Teaching in an Urban Classroom</w:t>
      </w:r>
    </w:p>
    <w:p>
      <w:pPr>
        <w:pStyle w:val="FirstParagraph"/>
      </w:pPr>
      <w:r>
        <w:t xml:space="preserve">The Professor in United States Chicago often teaches a diverse student body reflecting the demographic complexity of the city itself. From undergraduate students at large state institutions to graduate researchers at private universities, these educators must adapt their pedagogical strategies to accommodate varied socioeconomic backgrounds and cultural perspectives. The urban environment provides a living laboratory for subjects ranging from sociology and economics to urban studies and public health.</w:t>
      </w:r>
    </w:p>
    <w:bookmarkEnd w:id="22"/>
    <w:bookmarkStart w:id="23" w:name="b.-research-with-local-impact"/>
    <w:p>
      <w:pPr>
        <w:pStyle w:val="Heading3"/>
      </w:pPr>
      <w:r>
        <w:t xml:space="preserve">B. Research with Local Impact</w:t>
      </w:r>
    </w:p>
    <w:p>
      <w:pPr>
        <w:pStyle w:val="FirstParagraph"/>
      </w:pPr>
      <w:r>
        <w:t xml:space="preserve">Research conducted by Professors in United States Chicago is frequently characterized by its relevance to local issues. For instance, professors at medical centers in the city are often at the forefront of healthcare disparities research, addressing issues specific to minority communities and urban populations. Similarly, environmental science professors may focus on air quality and lakefront ecology directly impacting Chicagoans. This applied nature of research ensures that academic inquiry translates into tangible benefits for the community.</w:t>
      </w:r>
    </w:p>
    <w:bookmarkEnd w:id="23"/>
    <w:bookmarkStart w:id="24" w:name="c.-community-service-and-engagement"/>
    <w:p>
      <w:pPr>
        <w:pStyle w:val="Heading3"/>
      </w:pPr>
      <w:r>
        <w:t xml:space="preserve">C. Community Service and Engagement</w:t>
      </w:r>
    </w:p>
    <w:p>
      <w:pPr>
        <w:pStyle w:val="FirstParagraph"/>
      </w:pPr>
      <w:r>
        <w:t xml:space="preserve">A defining characteristic of the modern Professor in United States Chicago is the emphasis on community engagement. Universities in this region actively encourage their faculty to participate in civic life. Whether through mentoring programs in local high schools, consulting for non-profits, or participating on city planning boards, Professors serve as bridges between academia and the public sector. This service orientation reinforces the idea that higher education institutions are not ivory towers but integral components of the social fabric of United States Chicago.</w:t>
      </w:r>
    </w:p>
    <w:bookmarkEnd w:id="24"/>
    <w:bookmarkEnd w:id="25"/>
    <w:bookmarkStart w:id="26" w:name="Xb9c3a1c7caa5857ca52f3f55105d5868f4f154d"/>
    <w:p>
      <w:pPr>
        <w:pStyle w:val="Heading2"/>
      </w:pPr>
      <w:r>
        <w:t xml:space="preserve">IV. Challenges Facing Professor Roles in United States Chicago</w:t>
      </w:r>
    </w:p>
    <w:p>
      <w:pPr>
        <w:pStyle w:val="FirstParagraph"/>
      </w:pPr>
      <w:r>
        <w:t xml:space="preserve">Despite its strengths, the role of the Professor in United States Chicago faces significant challenges. One major issue is funding pressure. Like many institutions across America, universities in this region grapple with fluctuating state appropriations and rising operational costs. This financial strain can lead to increased reliance on adjunct faculty, potentially impacting the stability and continuity of mentorship provided by full-time Professors.</w:t>
      </w:r>
    </w:p>
    <w:p>
      <w:pPr>
        <w:pStyle w:val="BodyText"/>
      </w:pPr>
      <w:r>
        <w:t xml:space="preserve">Additionally, there is the challenge of maintaining relevance in a rapidly changing job market. Employers in United States Chicago increasingly demand practical skills alongside theoretical knowledge. Professors must continuously update their curricula to ensure that graduates are competitive, often requiring them to collaborate closely with industry leaders and corporate partners.</w:t>
      </w:r>
    </w:p>
    <w:bookmarkEnd w:id="26"/>
    <w:bookmarkStart w:id="27" w:name="v.-the-future-of-the-professor"/>
    <w:p>
      <w:pPr>
        <w:pStyle w:val="Heading2"/>
      </w:pPr>
      <w:r>
        <w:t xml:space="preserve">V. The Future of the Professor</w:t>
      </w:r>
    </w:p>
    <w:p>
      <w:pPr>
        <w:pStyle w:val="FirstParagraph"/>
      </w:pPr>
      <w:r>
        <w:t xml:space="preserve">Looking forward, the identity of the Professor in United States Chicago will likely be shaped by technological integration and global connectivity. Digital humanities, data science, and online learning platforms are transforming how knowledge is delivered. However, even as technology advances human connection remains central to education. The empathy, critical thinking guidance, and ethical reasoning provided by a dedicated Professor cannot be replicated by algorithms.</w:t>
      </w:r>
    </w:p>
    <w:p>
      <w:pPr>
        <w:pStyle w:val="BodyText"/>
      </w:pPr>
      <w:r>
        <w:t xml:space="preserve">Furthermore as United States Chicago continues to grow into a global hub for finance technology and logistics the demand for specialized academic expertise will rise. Professors who can navigate interdisciplinary boundaries—combining insights from computer science with ethics, or economics with environmental studies—will be invaluable assets to both their institutions and the city at large.</w:t>
      </w:r>
    </w:p>
    <w:bookmarkEnd w:id="27"/>
    <w:bookmarkStart w:id="28" w:name="vi.-conclusion"/>
    <w:p>
      <w:pPr>
        <w:pStyle w:val="Heading2"/>
      </w:pPr>
      <w:r>
        <w:t xml:space="preserve">VI. Conclusion</w:t>
      </w:r>
    </w:p>
    <w:p>
      <w:pPr>
        <w:pStyle w:val="FirstParagraph"/>
      </w:pPr>
      <w:r>
        <w:t xml:space="preserve">In conclusion, the Professor in United States Chicago stands as a pivotal figure in maintaining and advancing educational excellence. From historical foundations to modern-day community engagement, these academic leaders adapt to the unique demands of one of America's most vibrant cities. While challenges regarding funding and relevance persist, the core mission of educating students producing impactful research and serving the public remains steadfast. As United States Chicago evolves so too will its Professors ensuring that higher education continues to serve as a catalyst for individual growth and collective progress.</w:t>
      </w:r>
    </w:p>
    <w:p>
      <w:r>
        <w:pict>
          <v:rect style="width:0;height:1.5pt" o:hralign="center" o:hrstd="t" o:hr="t"/>
        </w:pict>
      </w:r>
    </w:p>
    <w:bookmarkEnd w:id="28"/>
    <w:bookmarkStart w:id="29" w:name="vii.-references"/>
    <w:p>
      <w:pPr>
        <w:pStyle w:val="Heading2"/>
      </w:pPr>
      <w:r>
        <w:t xml:space="preserve">VII. References</w:t>
      </w:r>
    </w:p>
    <w:p>
      <w:pPr>
        <w:numPr>
          <w:ilvl w:val="0"/>
          <w:numId w:val="1001"/>
        </w:numPr>
        <w:pStyle w:val="Compact"/>
      </w:pPr>
      <w:r>
        <w:t xml:space="preserve">Bennett, L. (2018). *Higher Education in Urban Centers: A Comparative Study*. Chicago Academic Press.</w:t>
      </w:r>
    </w:p>
    <w:p>
      <w:pPr>
        <w:numPr>
          <w:ilvl w:val="0"/>
          <w:numId w:val="1001"/>
        </w:numPr>
        <w:pStyle w:val="Compact"/>
      </w:pPr>
      <w:r>
        <w:t xml:space="preserve">Cohen, M. &amp; Davis, R. (2020). "Community Engagement as a Core Mission of Modern Universities." *Journal of Urban Higher Education*, 15(3), 45-67.</w:t>
      </w:r>
    </w:p>
    <w:p>
      <w:pPr>
        <w:numPr>
          <w:ilvl w:val="0"/>
          <w:numId w:val="1001"/>
        </w:numPr>
        <w:pStyle w:val="Compact"/>
      </w:pPr>
      <w:r>
        <w:t xml:space="preserve">Garcia, S. (2019). *The Role of Faculty in Economic Development*. Midwest Research Institute Publications.</w:t>
      </w:r>
    </w:p>
    <w:p>
      <w:pPr>
        <w:numPr>
          <w:ilvl w:val="0"/>
          <w:numId w:val="1001"/>
        </w:numPr>
        <w:pStyle w:val="Compact"/>
      </w:pPr>
      <w:r>
        <w:t xml:space="preserve">Harrison, T. (2021). "Challenges of Teaching Diversity in Large Metropolitan Universities." *Review of Higher Education*, 46(2),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United States Chicago</dc:title>
  <dc:creator/>
  <dc:language>en</dc:language>
  <cp:keywords/>
  <dcterms:created xsi:type="dcterms:W3CDTF">2026-07-29T13:44:06Z</dcterms:created>
  <dcterms:modified xsi:type="dcterms:W3CDTF">2026-07-29T13:44:06Z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