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0" w:name="X54fd42182fb999860daf0e1d323a71fa33710d6"/>
    <w:p>
      <w:pPr>
        <w:pStyle w:val="Heading1"/>
      </w:pPr>
      <w:r>
        <w:t xml:space="preserve">The Academic Pillar: An Analysis of the Professor in United States Houston</w:t>
      </w:r>
    </w:p>
    <w:p>
      <w:pPr>
        <w:pStyle w:val="FirstParagraph"/>
      </w:pPr>
      <w:r>
        <w:rPr>
          <w:bCs/>
          <w:b/>
        </w:rPr>
        <w:t xml:space="preserve">A Term Paper Submitted for Advanced Study</w:t>
      </w:r>
    </w:p>
    <w:p>
      <w:pPr>
        <w:pStyle w:val="BodyText"/>
      </w:pPr>
      <w:r>
        <w:rPr>
          <w:bCs/>
          <w:b/>
        </w:rPr>
        <w:t xml:space="preserve">Date:</w:t>
      </w:r>
      <w:r>
        <w:t xml:space="preserve"> </w:t>
      </w:r>
      <w:r>
        <w:t xml:space="preserve">October 26, 2023</w:t>
      </w:r>
    </w:p>
    <w:bookmarkEnd w:id="20"/>
    <w:bookmarkStart w:id="21" w:name="X7dcf64dcbb9380c928887fa9d3c73ebe3a3c64e"/>
    <w:p>
      <w:pPr>
        <w:pStyle w:val="Heading3"/>
      </w:pPr>
      <w:r>
        <w:t xml:space="preserve">I. Introduction: The Professor as an Intellectual Anchor in United States Houston</w:t>
      </w:r>
    </w:p>
    <w:p>
      <w:pPr>
        <w:pStyle w:val="FirstParagraph"/>
      </w:pPr>
      <w:r>
        <w:t xml:space="preserve">In the bustling metropolis of United States Houston, a city renowned for its energy sector, medical research, and diverse cultural landscape, the institution of higher learning plays a pivotal role in shaping both local and global futures. At the heart of these institutions stands the Professor. This Term Paper aims to dissect the multifaceted role of the Professor within this specific geographic and sociopolitical context. The Professor is not merely an educator; they are researchers, community leaders, critics, and mentors who drive innovation and preserve knowledge in United States Houston's vibrant academic ecosystem. By examining their contributions to research, teaching methodologies, and community engagement in United States Houston's universities such as Rice University and the University of Texas MD Anderson Cancer Center (affiliated with UT Health), this document highlights the indispensable nature of the Professoriate. The significance of a Term Paper on this subject lies in its ability to formally assess how academic leadership translates into tangible societal benefits within one of America's most dynamic cities.</w:t>
      </w:r>
    </w:p>
    <w:bookmarkEnd w:id="21"/>
    <w:bookmarkStart w:id="22" w:name="Xb5cf6c04d8c7dbb7edd1e7378196d30304ad5aa"/>
    <w:p>
      <w:pPr>
        <w:pStyle w:val="Heading3"/>
      </w:pPr>
      <w:r>
        <w:t xml:space="preserve">II. Historical Context and Institutional Framework in United States Houston</w:t>
      </w:r>
    </w:p>
    <w:p>
      <w:pPr>
        <w:pStyle w:val="FirstParagraph"/>
      </w:pPr>
      <w:r>
        <w:t xml:space="preserve">To understand the modern Professor in United States Houston, one must first appreciate the historical foundations upon which their current roles are built. The academic landscape of United States Houston has evolved from modest beginnings to a powerhouse of research and education. Rice University, founded in 1912 as William Marsh Rice Institute, set a precedent for rigorous liberal arts and scientific inquiry in the region. Similarly, the establishment and growth of Texas Southern University have been crucial in providing access to higher education for underrepresented communities. In this context, the Professor emerged not just as a lecturer but as a builder of intellectual infrastructure. The Term Paper emphasizes that these early Professors laid the groundwork for what would become world-class research institutions. Their legacy is evident today in the collaborative models between academia and industry that define United States Houston’s economy, particularly in engineering and medical sciences. Understanding this historical trajectory is essential for any comprehensive Term Paper analyzing the current status of academic faculty in this region.</w:t>
      </w:r>
    </w:p>
    <w:bookmarkEnd w:id="22"/>
    <w:bookmarkStart w:id="23" w:name="X36ba5ea9d4a1f2b5f5be42e253faf333b060251"/>
    <w:p>
      <w:pPr>
        <w:pStyle w:val="Heading3"/>
      </w:pPr>
      <w:r>
        <w:t xml:space="preserve">III. The Tripartite Mission: Teaching, Research, and Service</w:t>
      </w:r>
    </w:p>
    <w:p>
      <w:pPr>
        <w:pStyle w:val="FirstParagraph"/>
      </w:pPr>
      <w:r>
        <w:t xml:space="preserve">The contemporary Professor in United States Houston operates under a tripartite mandate: teaching, research, and service. Each pillar is critical to the holistic mission of universities located in United States Houston.</w:t>
      </w:r>
    </w:p>
    <w:p>
      <w:pPr>
        <w:pStyle w:val="BodyText"/>
      </w:pPr>
      <w:r>
        <w:rPr>
          <w:bCs/>
          <w:b/>
        </w:rPr>
        <w:t xml:space="preserve">A. Teaching as Transformation:</w:t>
      </w:r>
    </w:p>
    <w:p>
      <w:pPr>
        <w:pStyle w:val="BodyText"/>
      </w:pPr>
      <w:r>
        <w:t xml:space="preserve">In the classroom setting across United States Houston's campuses, the Professor serves as a facilitator of critical thinking and professional development. Given the practical orientation of many programs in this city—ranging from aerospace engineering at Rice to business administration at University of St. Thomas—Professors are tasked with bridging theoretical knowledge with real-world application. Students in United States Houston are often prepared for immediate entry into competitive global markets, and the Professor’s role is to ensure they possess both the technical skills and ethical frameworks necessary for success. This pedagogical approach requires Professors to remain adaptable, integrating emerging technologies such as artificial intelligence and data analytics into their curricula, thereby keeping pace with industry demands in United States Houston’s robust job market.</w:t>
      </w:r>
    </w:p>
    <w:p>
      <w:pPr>
        <w:pStyle w:val="BodyText"/>
      </w:pPr>
      <w:r>
        <w:rPr>
          <w:bCs/>
          <w:b/>
        </w:rPr>
        <w:t xml:space="preserve">B. Research as Innovation:</w:t>
      </w:r>
    </w:p>
    <w:p>
      <w:pPr>
        <w:pStyle w:val="BodyText"/>
      </w:pPr>
      <w:r>
        <w:t xml:space="preserve">Perhaps the most visible contribution of the Professor in United States Houston is their research output. The city’s status as a hub for energy transition and biomedical innovation provides unique opportunities for faculty-led discovery. Professors at institutions like Rice University frequently collaborate with NASA, contributing to advancements in space exploration materials and engineering solutions. Similarly, researchers associated with MD Anderson Cancer Center are at the forefront of oncological treatments that benefit patients globally. This research ecosystem is driven by Professors who secure substantial grant funding from federal agencies such as the National Science Foundation (NSF) and the National Institutes of Health (NIH). Their work not only advances human knowledge but also stimulates economic growth in United States Houston through patent licensing, startup formation, and technological transfers. A Term Paper must acknowledge that this research capacity is a primary metric by which these institutions are judged on a national scale.</w:t>
      </w:r>
    </w:p>
    <w:p>
      <w:pPr>
        <w:pStyle w:val="BodyText"/>
      </w:pPr>
      <w:r>
        <w:rPr>
          <w:bCs/>
          <w:b/>
        </w:rPr>
        <w:t xml:space="preserve">C. Service as Community Engagement:</w:t>
      </w:r>
    </w:p>
    <w:p>
      <w:pPr>
        <w:pStyle w:val="BodyText"/>
      </w:pPr>
      <w:r>
        <w:t xml:space="preserve">Beyond the ivory tower, Professors in United States Houston engage deeply with their surrounding communities. This service extends beyond traditional academic governance to include public policy advisory roles, nonprofit board memberships, and STEM outreach programs for local K-12 schools. In a city as diverse and socially complex as United States Houston, Professors often serve as mediators between scientific expertise and public understanding. For instance, during the response to natural disasters like Hurricane Harvey or pandemics such as COVID-19, Faculty experts provided crucial data-driven insights that informed municipal decisions in United States Houston. This civic engagement reinforces the social contract of higher education, demonstrating that Professors are accountable stewards of public resources and trusted voices in societal discourse.</w:t>
      </w:r>
    </w:p>
    <w:bookmarkEnd w:id="23"/>
    <w:bookmarkStart w:id="24" w:name="Xa6484535b51e4c99306338f64d38a5c6f826a91"/>
    <w:p>
      <w:pPr>
        <w:pStyle w:val="Heading3"/>
      </w:pPr>
      <w:r>
        <w:t xml:space="preserve">IV. Challenges Facing the Professoriate in United States Houston</w:t>
      </w:r>
    </w:p>
    <w:p>
      <w:pPr>
        <w:pStyle w:val="FirstParagraph"/>
      </w:pPr>
      <w:r>
        <w:t xml:space="preserve">Despite their significant contributions, Professors in United States Houston face a myriad of challenges that impact their effectiveness and well-being. These issues must be addressed for any Term Paper to provide a balanced analysis.</w:t>
      </w:r>
    </w:p>
    <w:p>
      <w:pPr>
        <w:pStyle w:val="BodyText"/>
      </w:pPr>
      <w:r>
        <w:rPr>
          <w:bCs/>
          <w:b/>
        </w:rPr>
        <w:t xml:space="preserve">A. Funding Pressures:</w:t>
      </w:r>
    </w:p>
    <w:p>
      <w:pPr>
        <w:pStyle w:val="BodyText"/>
      </w:pPr>
      <w:r>
        <w:t xml:space="preserve">The cost of conducting high-level research has escalated, requiring Professors to spend an increasing amount of time writing grants rather than performing experiments or teaching. In United States Houston, where competition for federal and private funding is intense, this administrative burden can detract from direct student interaction and creative inquiry. Furthermore, fluctuations in the energy market affect endowments and corporate partnerships that many Universities in United States Houston rely upon, creating financial instability for departments dependent on such support.</w:t>
      </w:r>
    </w:p>
    <w:p>
      <w:pPr>
        <w:pStyle w:val="BodyText"/>
      </w:pPr>
      <w:r>
        <w:rPr>
          <w:bCs/>
          <w:b/>
        </w:rPr>
        <w:t xml:space="preserve">B. Workload Balances:</w:t>
      </w:r>
    </w:p>
    <w:p>
      <w:pPr>
        <w:pStyle w:val="BodyText"/>
      </w:pPr>
      <w:r>
        <w:t xml:space="preserve">The expectation to excel simultaneously in teaching, research, and service can lead to burnout among faculty members in United States Houston. With class sizes growing due to increased enrollment demands, Professors often struggle to provide individualized mentorship while meeting rigorous publication requirements for tenure and promotion. Addressing these workload imbalances is crucial for retaining top talent in the academic community of United States Houston.</w:t>
      </w:r>
    </w:p>
    <w:p>
      <w:pPr>
        <w:pStyle w:val="BodyText"/>
      </w:pPr>
      <w:r>
        <w:rPr>
          <w:bCs/>
          <w:b/>
        </w:rPr>
        <w:t xml:space="preserve">C. Diversity and Inclusion:</w:t>
      </w:r>
    </w:p>
    <w:p>
      <w:pPr>
        <w:pStyle w:val="BodyText"/>
      </w:pPr>
      <w:r>
        <w:t xml:space="preserve">Ensuring that the Professoriate reflects the diversity of United States Houston’s population remains an ongoing goal, but challenges persist in recruitment and retention of underrepresented minority faculty members. Creating an inclusive environment requires intentional efforts to dismantle systemic barriers within hiring practices and departmental cultures across institutions in United States Houston.</w:t>
      </w:r>
    </w:p>
    <w:bookmarkEnd w:id="24"/>
    <w:bookmarkStart w:id="25" w:name="X8e5c762bac680551b5599f9411ad07cb0d589a1"/>
    <w:p>
      <w:pPr>
        <w:pStyle w:val="Heading3"/>
      </w:pPr>
      <w:r>
        <w:t xml:space="preserve">V. Conclusion: The Enduring Value of the Professor</w:t>
      </w:r>
    </w:p>
    <w:p>
      <w:pPr>
        <w:pStyle w:val="FirstParagraph"/>
      </w:pPr>
      <w:r>
        <w:t xml:space="preserve">In conclusion, this Term Paper underscores that the Professor remains an indispensable figure in United States Houston’s academic and social fabric. Through their dedication to teaching transformative ideas, conducting groundbreaking research, and serving their communities, Professors contribute significantly to the prosperity and intellectual vitality of United States Houston. While facing challenges related to funding, workload, and diversity initiatives, their resilience ensures that universities continue to thrive as engines of progress. As United States Houston continues to grow as a global center for energy innovation and healthcare excellence, the role of the Professor will only expand in importance. Future developments in higher education policy should prioritize support structures that empower Professors to fulfill their missions effectively. Ultimately, investing in the Professor is an investment in the future of United States Houston itself. This Term Paper serves as a testament to their enduring value and calls for continued recognition and support for this vital profession within the dynamic landscape of American urban academia.</w:t>
      </w:r>
    </w:p>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Professor in United States Houston</dc:title>
  <dc:creator/>
  <dc:language>en</dc:language>
  <cp:keywords/>
  <dcterms:created xsi:type="dcterms:W3CDTF">2026-07-29T12:31:45Z</dcterms:created>
  <dcterms:modified xsi:type="dcterms:W3CDTF">2026-07-29T12:31:45Z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