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fdc34392311d17f163d0f2007050bb7fff72066"/>
    <w:p>
      <w:pPr>
        <w:pStyle w:val="Heading1"/>
      </w:pPr>
      <w:r>
        <w:t xml:space="preserve">The Strategic Role of a Project Manager in Brazil Rio de Janeiro</w:t>
      </w:r>
    </w:p>
    <w:p>
      <w:pPr>
        <w:pStyle w:val="FirstParagraph"/>
      </w:pPr>
      <w:r>
        <w:rPr>
          <w:bCs/>
          <w:b/>
        </w:rPr>
        <w:t xml:space="preserve">Abstract:</w:t>
      </w:r>
    </w:p>
    <w:p>
      <w:pPr>
        <w:pStyle w:val="BodyText"/>
      </w:pPr>
      <w:r>
        <w:t xml:space="preserve">This term paper explores the multifaceted role of a Project Manager within the unique socio-economic and cultural context of Brazil Rio de Janeiro. As a global hub for oil and gas, tourism, and emerging technology sectors, Rio de Janeiro presents distinct challenges and opportunities for project leadership. This document analyzes how effective project management methodologies must be adapted to address local regulatory frameworks, cultural nuances regarding communication hierarchy, and the specific infrastructure demands of one of South America's most vibrant cities.</w:t>
      </w:r>
    </w:p>
    <w:bookmarkStart w:id="20" w:name="introduction"/>
    <w:p>
      <w:pPr>
        <w:pStyle w:val="Heading2"/>
      </w:pPr>
      <w:r>
        <w:t xml:space="preserve">1. Introduction</w:t>
      </w:r>
    </w:p>
    <w:p>
      <w:pPr>
        <w:pStyle w:val="FirstParagraph"/>
      </w:pPr>
      <w:r>
        <w:t xml:space="preserve">In the modern global economy, the ability to deliver complex initiatives on time and within budget is a critical determinant of organizational success. At the helm of these initiatives stands the Project Manager, a role that requires a blend of technical expertise, strategic foresight, and emotional intelligence. However, project management is not a one-size-fits-all discipline; it is deeply influenced by the geographic and cultural environment in which it operates. This term paper specifically examines the dynamics of being a Project Manager in Brazil Rio de Janeiro. As one of the most economically significant cities in Latin America, Rio de Janeiro offers a complex landscape characterized by rapid urbanization, diverse industrial sectors, and a rich cultural heritage that directly impacts business operations.</w:t>
      </w:r>
    </w:p>
    <w:p>
      <w:pPr>
        <w:pStyle w:val="BodyText"/>
      </w:pPr>
      <w:r>
        <w:t xml:space="preserve">The purpose of this study is to elucidate how a Project Manager must navigate the specificities of Brazil Rio de Janeiro. From understanding the local labor laws in Brazil to managing stakeholder expectations in a high-context culture, the Project Manager serves as the vital link between strategic goals and operational reality. By focusing on this specific locale, we can better understand how global project management standards interact with local realities.</w:t>
      </w:r>
    </w:p>
    <w:bookmarkEnd w:id="20"/>
    <w:bookmarkStart w:id="21" w:name="X08c59aaacff180f81401d3762c62e6f3d236a48"/>
    <w:p>
      <w:pPr>
        <w:pStyle w:val="Heading2"/>
      </w:pPr>
      <w:r>
        <w:t xml:space="preserve">2. The Economic Landscape of Brazil Rio de Janeiro</w:t>
      </w:r>
    </w:p>
    <w:p>
      <w:pPr>
        <w:pStyle w:val="FirstParagraph"/>
      </w:pPr>
      <w:r>
        <w:t xml:space="preserve">To understand the role of a Project Manager in Brazil Rio de Janeiro, one must first appreciate the economic engine driving the region. Historically known as the tourist capital of Brazil due to landmarks like Christ the Redeemer and Copacabana Beach, Rio has diversified significantly. It is a major hub for offshore oil and gas exploration, particularly through its association with Petrobras. Consequently, Project Managers in this sector often deal with high-stakes engineering projects that require rigorous adherence to international safety standards while complying with local environmental regulations.</w:t>
      </w:r>
    </w:p>
    <w:p>
      <w:pPr>
        <w:pStyle w:val="BodyText"/>
      </w:pPr>
      <w:r>
        <w:t xml:space="preserve">Furthermore, Brazil Rio de Janeiro has seen a surge in digital innovation and creative industries. Tech startups and fintech companies are establishing headquarters in neighborhoods like the Port Zone (Zona Portuária), which is undergoing massive revitalization. For a Project Manager here, the scope of work may range from physical infrastructure construction to software development cycles. This diversity requires adaptability. A Project Manager cannot rely solely on one methodology; they must be agile enough to pivot between waterfall methodologies common in construction and agile frameworks often preferred in technology sectors.</w:t>
      </w:r>
    </w:p>
    <w:bookmarkEnd w:id="21"/>
    <w:bookmarkStart w:id="22" w:name="X8c579b581c2c8f6e818f43278f8105b11fd9667"/>
    <w:p>
      <w:pPr>
        <w:pStyle w:val="Heading2"/>
      </w:pPr>
      <w:r>
        <w:t xml:space="preserve">3. Cultural Nuances and Communication Styles</w:t>
      </w:r>
    </w:p>
    <w:p>
      <w:pPr>
        <w:pStyle w:val="FirstParagraph"/>
      </w:pPr>
      <w:r>
        <w:t xml:space="preserve">A critical aspect of the role of a Project Manager in Brazil Rio de Janeiro is the management of human capital through a cultural lens. Brazilian culture, particularly in Rio, is known for being high-context and relational. Business relationships are built on trust and personal connection rather than purely contractual obligations. A Project Manager who arrives with a strictly transactional approach may find resistance or lack of engagement from local teams.</w:t>
      </w:r>
    </w:p>
    <w:p>
      <w:pPr>
        <w:pStyle w:val="BodyText"/>
      </w:pPr>
      <w:r>
        <w:t xml:space="preserve">In the context of Brazil Rio de Janeiro, face-to-face interaction is highly valued. Virtual meetings are useful for efficiency, but crucial decisions and team bonding often occur over meals or coffee. A successful Project Manager invests time in building rapport with team members and stakeholders. This does not mean that professionalism is compromised; rather, it means recognizing that emotional intelligence is a key performance indicator in this region.</w:t>
      </w:r>
    </w:p>
    <w:p>
      <w:pPr>
        <w:pStyle w:val="BodyText"/>
      </w:pPr>
      <w:r>
        <w:t xml:space="preserve">Additionally, hierarchical structures are present but permeable. While titles matter, there is often an expectation for leaders to be accessible and involved in the details. A Project Manager who hides behind emails may be perceived as distant or ineffective. Effective communication involves active listening and acknowledging the contributions of junior team members, fostering a sense of belonging that boosts productivity.</w:t>
      </w:r>
    </w:p>
    <w:bookmarkEnd w:id="22"/>
    <w:bookmarkStart w:id="23" w:name="regulatory-challenges-and-bureaucracy"/>
    <w:p>
      <w:pPr>
        <w:pStyle w:val="Heading2"/>
      </w:pPr>
      <w:r>
        <w:t xml:space="preserve">4. Regulatory Challenges and Bureaucracy</w:t>
      </w:r>
    </w:p>
    <w:p>
      <w:pPr>
        <w:pStyle w:val="FirstParagraph"/>
      </w:pPr>
      <w:r>
        <w:t xml:space="preserve">No discussion on project management in this region is complete without addressing the administrative complexities. Brazil has long been known for its bureaucratic challenges, often referred to as "Custo Brasil" (the Brazil cost). For a Project Manager operating in Brazil Rio de Janeiro, navigating municipal permits, environmental licensing, and labor laws is not merely an administrative task—it is a core competency.</w:t>
      </w:r>
    </w:p>
    <w:p>
      <w:pPr>
        <w:pStyle w:val="BodyText"/>
      </w:pPr>
      <w:r>
        <w:t xml:space="preserve">Delays in government approval processes can derail timelines significantly. Therefore, a prudent Project Manager allocates contingency time specifically for regulatory hurdles. Furthermore, understanding local labor laws regarding working hours, overtime compensation, and union regulations is essential to avoid legal pitfalls. A Project Manager must collaborate closely with legal teams and local consultants who understand the intricacies of the Rio de Janeiro municipal code.</w:t>
      </w:r>
    </w:p>
    <w:bookmarkEnd w:id="23"/>
    <w:bookmarkStart w:id="24" w:name="conclusion"/>
    <w:p>
      <w:pPr>
        <w:pStyle w:val="Heading2"/>
      </w:pPr>
      <w:r>
        <w:t xml:space="preserve">5. Conclusion</w:t>
      </w:r>
    </w:p>
    <w:p>
      <w:pPr>
        <w:pStyle w:val="FirstParagraph"/>
      </w:pPr>
      <w:r>
        <w:t xml:space="preserve">In conclusion, the role of a Project Manager in Brazil Rio de Janeiro is far more complex than simply tracking tasks and budgets. It requires a deep immersion into the local economic drivers, such as oil and tech; an appreciation for relational business culture; and a strategic approach to bureaucratic navigation. The Project Manager acts not just as an administrator, but as a cultural translator and a regulatory navigator.</w:t>
      </w:r>
    </w:p>
    <w:p>
      <w:pPr>
        <w:pStyle w:val="BodyText"/>
      </w:pPr>
      <w:r>
        <w:t xml:space="preserve">As Brazil Rio de Janeiro continues to grow and modernize, the demand for skilled Project Managers who can bridge the gap between international best practices and local realities will only increase. Those who succeed in this environment are those who combine rigorous technical knowledge with high emotional intelligence and cultural adaptability. Ultimately, effective project management in this vibrant city contributes not only to corporate success but also to the broader economic development and social fabric of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Project Manager in Brazil Rio de Janeiro</dc:title>
  <dc:creator/>
  <dc:language>en</dc:language>
  <cp:keywords/>
  <dcterms:created xsi:type="dcterms:W3CDTF">2026-07-29T07:44:56Z</dcterms:created>
  <dcterms:modified xsi:type="dcterms:W3CDTF">2026-07-29T07:44:56Z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