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term-paper"/>
    <w:p>
      <w:pPr>
        <w:pStyle w:val="Heading1"/>
      </w:pPr>
      <w:r>
        <w:t xml:space="preserve">Term Paper</w:t>
      </w:r>
    </w:p>
    <w:p>
      <w:pPr>
        <w:pStyle w:val="FirstParagraph"/>
      </w:pPr>
      <w:r>
        <w:rPr>
          <w:bCs/>
          <w:b/>
        </w:rPr>
        <w:t xml:space="preserve">Title:</w:t>
      </w:r>
      <w:r>
        <w:t xml:space="preserve">The Strategic Role of the</w:t>
      </w:r>
      <w:r>
        <w:t xml:space="preserve"> </w:t>
      </w:r>
      <w:r>
        <w:t xml:space="preserve">Project Manager</w:t>
      </w:r>
      <w:r>
        <w:t xml:space="preserve">: Navigating Complexity, Development, and Governance in</w:t>
      </w:r>
      <w:r>
        <w:t xml:space="preserve"> </w:t>
      </w:r>
      <w:r>
        <w:t xml:space="preserve">DR Congo Kinshasa</w:t>
      </w:r>
    </w:p>
    <w:p>
      <w:pPr>
        <w:pStyle w:val="BodyText"/>
      </w:pPr>
      <w:r>
        <w:rPr>
          <w:bCs/>
          <w:b/>
        </w:rPr>
        <w:t xml:space="preserve">Date:</w:t>
      </w:r>
      <w:r>
        <w:t xml:space="preserve"> </w:t>
      </w:r>
      <w:r>
        <w:t xml:space="preserve">October 26, 2023</w:t>
      </w:r>
    </w:p>
    <w:p>
      <w:pPr>
        <w:pStyle w:val="BodyText"/>
      </w:pPr>
      <w:r>
        <w:rPr>
          <w:bCs/>
          <w:b/>
        </w:rPr>
        <w:t xml:space="preserve">Submitted to:</w:t>
      </w:r>
      <w:r>
        <w:t xml:space="preserve"> </w:t>
      </w:r>
      <w:r>
        <w:t xml:space="preserve">Department of International Development and Business Management</w:t>
      </w:r>
    </w:p>
    <w:bookmarkStart w:id="20" w:name="i.-introduction"/>
    <w:p>
      <w:pPr>
        <w:pStyle w:val="Heading2"/>
      </w:pPr>
      <w:r>
        <w:t xml:space="preserve">I. Introduction</w:t>
      </w:r>
    </w:p>
    <w:p>
      <w:pPr>
        <w:pStyle w:val="FirstParagraph"/>
      </w:pPr>
      <w:r>
        <w:t xml:space="preserve">In the contemporary landscape of global development and infrastructure expansion, the role of the</w:t>
      </w:r>
      <w:r>
        <w:t xml:space="preserve"> </w:t>
      </w:r>
      <w:r>
        <w:t xml:space="preserve">Project Manager</w:t>
      </w:r>
      <w:r>
        <w:t xml:space="preserve"> </w:t>
      </w:r>
      <w:r>
        <w:t xml:space="preserve">has transcended traditional administrative duties to become a critical strategic asset. Nowhere is this transformation more evident than in the Democratic Republic of Congo (DRC), specifically within its capital city,</w:t>
      </w:r>
      <w:r>
        <w:t xml:space="preserve"> </w:t>
      </w:r>
      <w:r>
        <w:t xml:space="preserve">DR Congo Kinshasa</w:t>
      </w:r>
      <w:r>
        <w:t xml:space="preserve">. As one of Africa’s most populous urban centers and a hub for significant mining, telecommunications, and infrastructure investments, Kinshasa presents a unique confluence of immense opportunity and profound operational complexity. This paper argues that the efficacy of development initiatives in</w:t>
      </w:r>
      <w:r>
        <w:t xml:space="preserve"> </w:t>
      </w:r>
      <w:r>
        <w:t xml:space="preserve">DR Congo Kinshasa</w:t>
      </w:r>
      <w:r>
        <w:t xml:space="preserve"> </w:t>
      </w:r>
      <w:r>
        <w:t xml:space="preserve">is directly contingent upon the ability of the</w:t>
      </w:r>
      <w:r>
        <w:t xml:space="preserve"> </w:t>
      </w:r>
      <w:r>
        <w:t xml:space="preserve">Project Manager</w:t>
      </w:r>
      <w:r>
        <w:t xml:space="preserve"> </w:t>
      </w:r>
      <w:r>
        <w:t xml:space="preserve">to navigate a volatile regulatory environment, manage cultural nuances, and mitigate infrastructural deficits. The modern Project Manager in this context is not merely a schedule keeper but a diplomat, risk analyst, and community liaison.</w:t>
      </w:r>
    </w:p>
    <w:bookmarkEnd w:id="20"/>
    <w:bookmarkStart w:id="21" w:name="X0ef7d24681ad57ccbae8fe62794100174e7976a"/>
    <w:p>
      <w:pPr>
        <w:pStyle w:val="Heading2"/>
      </w:pPr>
      <w:r>
        <w:t xml:space="preserve">II. The Unique Context of DR Congo Kinshasa</w:t>
      </w:r>
    </w:p>
    <w:p>
      <w:pPr>
        <w:pStyle w:val="FirstParagraph"/>
      </w:pPr>
      <w:r>
        <w:t xml:space="preserve">To understand the specific demands placed on the</w:t>
      </w:r>
      <w:r>
        <w:t xml:space="preserve"> </w:t>
      </w:r>
      <w:r>
        <w:t xml:space="preserve">Project Manager</w:t>
      </w:r>
      <w:r>
        <w:t xml:space="preserve">, one must first contextualize the operational environment of</w:t>
      </w:r>
      <w:r>
        <w:t xml:space="preserve"> </w:t>
      </w:r>
      <w:r>
        <w:t xml:space="preserve">DR Congo Kinshasa</w:t>
      </w:r>
      <w:r>
        <w:t xml:space="preserve">. Kinshasa is a city of stark contrasts, characterized by rapid urbanization, a young demographic profile, and significant economic potential. However, it is also plagued by infrastructural challenges that are unique to the region. The power grid remains unreliable; road networks are frequently congested or under construction; and logistics can be hindered by bureaucratic inefficiencies.</w:t>
      </w:r>
      <w:r>
        <w:t xml:space="preserve"> </w:t>
      </w:r>
      <w:r>
        <w:t xml:space="preserve">For any</w:t>
      </w:r>
      <w:r>
        <w:t xml:space="preserve"> </w:t>
      </w:r>
      <w:r>
        <w:t xml:space="preserve">Project Manager</w:t>
      </w:r>
      <w:r>
        <w:t xml:space="preserve"> </w:t>
      </w:r>
      <w:r>
        <w:t xml:space="preserve">operating in</w:t>
      </w:r>
      <w:r>
        <w:t xml:space="preserve"> </w:t>
      </w:r>
      <w:r>
        <w:t xml:space="preserve">DR Congo Kinshasa</w:t>
      </w:r>
      <w:r>
        <w:t xml:space="preserve">, these factors are not merely background noise but primary variables in project planning. A standard Gantt chart designed for a stable European or North American market will inevitably fail in Kinshasa if it does not account for the unpredictability of local logistics and supply chains. Furthermore, the socio-political climate plays a crucial role. The</w:t>
      </w:r>
      <w:r>
        <w:t xml:space="preserve"> </w:t>
      </w:r>
      <w:r>
        <w:t xml:space="preserve">Project Manager</w:t>
      </w:r>
      <w:r>
        <w:t xml:space="preserve"> </w:t>
      </w:r>
      <w:r>
        <w:t xml:space="preserve">must possess an acute awareness of local political dynamics, as changes in municipal policies can drastically alter project timelines and budgets overnight.</w:t>
      </w:r>
    </w:p>
    <w:bookmarkEnd w:id="21"/>
    <w:bookmarkStart w:id="24" w:name="Xbc46e3c9964d1691d4c7f737fe669087012dec0"/>
    <w:p>
      <w:pPr>
        <w:pStyle w:val="Heading2"/>
      </w:pPr>
      <w:r>
        <w:t xml:space="preserve">III. Core Competencies Required for the Project Manager</w:t>
      </w:r>
    </w:p>
    <w:p>
      <w:pPr>
        <w:pStyle w:val="FirstParagraph"/>
      </w:pPr>
      <w:r>
        <w:t xml:space="preserve">The traditional "Iron Triangle" of Project Management—scope, time, and cost—must be augmented with two additional critical dimensions when operating in</w:t>
      </w:r>
      <w:r>
        <w:t xml:space="preserve"> </w:t>
      </w:r>
      <w:r>
        <w:t xml:space="preserve">DR Congo Kinshasa</w:t>
      </w:r>
      <w:r>
        <w:t xml:space="preserve">: Stakeholder Engagement and Risk Mitigation.</w:t>
      </w:r>
    </w:p>
    <w:bookmarkStart w:id="22" w:name="X063d78db4a5c6adc8b7eb4b191c02f296faadeb"/>
    <w:p>
      <w:pPr>
        <w:pStyle w:val="Heading3"/>
      </w:pPr>
      <w:r>
        <w:t xml:space="preserve">A. Cultural Intelligence and Local Adaptation</w:t>
      </w:r>
    </w:p>
    <w:p>
      <w:pPr>
        <w:pStyle w:val="FirstParagraph"/>
      </w:pPr>
      <w:r>
        <w:t xml:space="preserve">The</w:t>
      </w:r>
      <w:r>
        <w:t xml:space="preserve"> </w:t>
      </w:r>
      <w:r>
        <w:t xml:space="preserve">Project Manager</w:t>
      </w:r>
      <w:r>
        <w:t xml:space="preserve"> </w:t>
      </w:r>
      <w:r>
        <w:t xml:space="preserve">must possess high levels of cultural intelligence (CQ). In</w:t>
      </w:r>
      <w:r>
        <w:t xml:space="preserve"> </w:t>
      </w:r>
      <w:r>
        <w:t xml:space="preserve">DR Congo Kinshasa</w:t>
      </w:r>
      <w:r>
        <w:t xml:space="preserve">, business relationships are often built on trust and personal connection rather than purely contractual obligations. A</w:t>
      </w:r>
      <w:r>
        <w:t xml:space="preserve"> </w:t>
      </w:r>
      <w:r>
        <w:t xml:space="preserve">Project Manager</w:t>
      </w:r>
      <w:r>
        <w:t xml:space="preserve"> </w:t>
      </w:r>
      <w:r>
        <w:t xml:space="preserve">who ignores the importance of face-to-face meetings, local customs, and linguistic nuances (such as French as the official language mixed with local Lingala) will struggle to secure cooperation from local suppliers and government authorities. The ability to bridge the gap between international corporate standards and local practices is perhaps the most valuable skill a</w:t>
      </w:r>
      <w:r>
        <w:t xml:space="preserve"> </w:t>
      </w:r>
      <w:r>
        <w:t xml:space="preserve">Project Manager</w:t>
      </w:r>
      <w:r>
        <w:t xml:space="preserve"> </w:t>
      </w:r>
      <w:r>
        <w:t xml:space="preserve">can bring to</w:t>
      </w:r>
      <w:r>
        <w:t xml:space="preserve"> </w:t>
      </w:r>
      <w:r>
        <w:t xml:space="preserve">DR Congo Kinshasa</w:t>
      </w:r>
      <w:r>
        <w:t xml:space="preserve">.</w:t>
      </w:r>
    </w:p>
    <w:bookmarkEnd w:id="22"/>
    <w:bookmarkStart w:id="23" w:name="Xc2b29eaa1d925eadee9d110222fa73e6588222b"/>
    <w:p>
      <w:pPr>
        <w:pStyle w:val="Heading3"/>
      </w:pPr>
      <w:r>
        <w:t xml:space="preserve">B. Risk Management in Volatile Environments</w:t>
      </w:r>
    </w:p>
    <w:p>
      <w:pPr>
        <w:pStyle w:val="FirstParagraph"/>
      </w:pPr>
      <w:r>
        <w:t xml:space="preserve">Risk management in</w:t>
      </w:r>
      <w:r>
        <w:t xml:space="preserve"> </w:t>
      </w:r>
      <w:r>
        <w:t xml:space="preserve">DR Congo Kinshasa</w:t>
      </w:r>
      <w:r>
        <w:t xml:space="preserve"> </w:t>
      </w:r>
      <w:r>
        <w:t xml:space="preserve">goes beyond standard financial risks. The</w:t>
      </w:r>
      <w:r>
        <w:t xml:space="preserve"> </w:t>
      </w:r>
      <w:r>
        <w:t xml:space="preserve">Project Manager</w:t>
      </w:r>
      <w:r>
        <w:t xml:space="preserve"> </w:t>
      </w:r>
      <w:r>
        <w:t xml:space="preserve">must be adept at identifying security risks, logistical bottlenecks, and regulatory hurdles. For instance, importing materials for a construction project in</w:t>
      </w:r>
      <w:r>
        <w:t xml:space="preserve"> </w:t>
      </w:r>
      <w:r>
        <w:t xml:space="preserve">DR Congo Kinshasa</w:t>
      </w:r>
      <w:r>
        <w:t xml:space="preserve"> </w:t>
      </w:r>
      <w:r>
        <w:t xml:space="preserve">may face delays at customs due to opaque documentation requirements. A proactive</w:t>
      </w:r>
      <w:r>
        <w:t xml:space="preserve"> </w:t>
      </w:r>
      <w:r>
        <w:t xml:space="preserve">Project Manager</w:t>
      </w:r>
      <w:r>
        <w:t xml:space="preserve"> </w:t>
      </w:r>
      <w:r>
        <w:t xml:space="preserve">will establish strong relationships with local clearing agents and build contingency time into the schedule. This adaptive risk management is what separates successful projects from those that stall indefinitely in the Congolese market.</w:t>
      </w:r>
    </w:p>
    <w:bookmarkEnd w:id="23"/>
    <w:bookmarkEnd w:id="24"/>
    <w:bookmarkStart w:id="25" w:name="X25c76ab33e58ce4e8c52f56911cc2ccfb633836"/>
    <w:p>
      <w:pPr>
        <w:pStyle w:val="Heading2"/>
      </w:pPr>
      <w:r>
        <w:t xml:space="preserve">IV. The Project Manager as a Development Catalyst</w:t>
      </w:r>
    </w:p>
    <w:p>
      <w:pPr>
        <w:pStyle w:val="FirstParagraph"/>
      </w:pPr>
      <w:r>
        <w:t xml:space="preserve">In</w:t>
      </w:r>
      <w:r>
        <w:t xml:space="preserve"> </w:t>
      </w:r>
      <w:r>
        <w:t xml:space="preserve">DR Congo Kinshasa</w:t>
      </w:r>
      <w:r>
        <w:t xml:space="preserve">, projects often have a broader social mandate. Whether it is building schools, improving water sanitation, or establishing telecommunications networks, the</w:t>
      </w:r>
      <w:r>
        <w:t xml:space="preserve"> </w:t>
      </w:r>
      <w:r>
        <w:t xml:space="preserve">Project Manager</w:t>
      </w:r>
      <w:r>
        <w:t xml:space="preserve"> </w:t>
      </w:r>
      <w:r>
        <w:t xml:space="preserve">serves as a catalyst for development. The success of these initiatives relies heavily on community buy-in. Therefore, the</w:t>
      </w:r>
      <w:r>
        <w:t xml:space="preserve"> </w:t>
      </w:r>
      <w:r>
        <w:t xml:space="preserve">Project Manager</w:t>
      </w:r>
      <w:r>
        <w:t xml:space="preserve"> </w:t>
      </w:r>
      <w:r>
        <w:t xml:space="preserve">must engage with local communities not just as recipients of aid or services, but as partners in the project lifecycle. This involves transparency regarding project goals and realistic expectations about timelines. When a</w:t>
      </w:r>
      <w:r>
        <w:t xml:space="preserve"> </w:t>
      </w:r>
      <w:r>
        <w:t xml:space="preserve">Project Manager</w:t>
      </w:r>
      <w:r>
        <w:t xml:space="preserve"> </w:t>
      </w:r>
      <w:r>
        <w:t xml:space="preserve">fails to communicate effectively with the community in</w:t>
      </w:r>
      <w:r>
        <w:t xml:space="preserve"> </w:t>
      </w:r>
      <w:r>
        <w:t xml:space="preserve">DR Congo Kinshasa</w:t>
      </w:r>
      <w:r>
        <w:t xml:space="preserve">, it can lead to social unrest or sabotage, jeopardizing the entire investment.</w:t>
      </w:r>
      <w:r>
        <w:t xml:space="preserve"> </w:t>
      </w:r>
      <w:r>
        <w:t xml:space="preserve">Furthermore, the economic impact of projects managed by competent professionals in</w:t>
      </w:r>
      <w:r>
        <w:t xml:space="preserve"> </w:t>
      </w:r>
      <w:r>
        <w:t xml:space="preserve">DR Congo Kinshasa</w:t>
      </w:r>
      <w:r>
        <w:t xml:space="preserve"> </w:t>
      </w:r>
      <w:r>
        <w:t xml:space="preserve">cannot be overstated. By ensuring that resources are used efficiently and that local labor is integrated into the project workforce, the</w:t>
      </w:r>
      <w:r>
        <w:t xml:space="preserve"> </w:t>
      </w:r>
      <w:r>
        <w:t xml:space="preserve">Project Manager</w:t>
      </w:r>
      <w:r>
        <w:t xml:space="preserve"> </w:t>
      </w:r>
      <w:r>
        <w:t xml:space="preserve">contributes to job creation and skills transfer. This aligns with global sustainability goals and enhances the reputation of international organizations operating in Africa.</w:t>
      </w:r>
    </w:p>
    <w:bookmarkEnd w:id="25"/>
    <w:bookmarkStart w:id="26" w:name="X85cc563d0a67f81bd7a8d880755c011f93514a0"/>
    <w:p>
      <w:pPr>
        <w:pStyle w:val="Heading2"/>
      </w:pPr>
      <w:r>
        <w:t xml:space="preserve">V. Challenges Faced by Project Managers in DR Congo Kinshasa</w:t>
      </w:r>
    </w:p>
    <w:p>
      <w:pPr>
        <w:pStyle w:val="FirstParagraph"/>
      </w:pPr>
      <w:r>
        <w:t xml:space="preserve">Despite the opportunities, the challenges are significant. The</w:t>
      </w:r>
      <w:r>
        <w:t xml:space="preserve"> </w:t>
      </w:r>
      <w:r>
        <w:t xml:space="preserve">Project Manager</w:t>
      </w:r>
      <w:r>
        <w:t xml:space="preserve"> </w:t>
      </w:r>
      <w:r>
        <w:t xml:space="preserve">often contends with a shortage of specialized local talent, requiring heavy investment in training and capacity building. Additionally, corruption remains a systemic issue that</w:t>
      </w:r>
      <w:r>
        <w:t xml:space="preserve"> </w:t>
      </w:r>
      <w:r>
        <w:t xml:space="preserve">Project Managers</w:t>
      </w:r>
      <w:r>
        <w:t xml:space="preserve"> </w:t>
      </w:r>
      <w:r>
        <w:t xml:space="preserve">must navigate ethically yet effectively to ensure project continuity. This requires robust compliance frameworks and unwavering integrity. The</w:t>
      </w:r>
      <w:r>
        <w:t xml:space="preserve"> </w:t>
      </w:r>
      <w:r>
        <w:t xml:space="preserve">Project Manager</w:t>
      </w:r>
      <w:r>
        <w:t xml:space="preserve"> </w:t>
      </w:r>
      <w:r>
        <w:t xml:space="preserve">acts as the guardian of ethical standards, ensuring that projects in</w:t>
      </w:r>
      <w:r>
        <w:t xml:space="preserve"> </w:t>
      </w:r>
      <w:r>
        <w:t xml:space="preserve">DR Congo Kinshasa</w:t>
      </w:r>
      <w:r>
        <w:t xml:space="preserve"> </w:t>
      </w:r>
      <w:r>
        <w:t xml:space="preserve">do not become vehicles for illicit activities but remain focused on genuine development outcomes.</w:t>
      </w:r>
      <w:r>
        <w:t xml:space="preserve"> </w:t>
      </w:r>
      <w:r>
        <w:t xml:space="preserve">Another major hurdle is the reliance on imported technology and materials. Supply chain disruptions can paralyze a project. The</w:t>
      </w:r>
      <w:r>
        <w:t xml:space="preserve"> </w:t>
      </w:r>
      <w:r>
        <w:t xml:space="preserve">Project Manager</w:t>
      </w:r>
      <w:r>
        <w:t xml:space="preserve"> </w:t>
      </w:r>
      <w:r>
        <w:t xml:space="preserve">must therefore be skilled in inventory management and alternative sourcing strategies. In</w:t>
      </w:r>
      <w:r>
        <w:t xml:space="preserve"> </w:t>
      </w:r>
      <w:r>
        <w:t xml:space="preserve">DR Congo Kinshasa</w:t>
      </w:r>
      <w:r>
        <w:t xml:space="preserve">, agility is key; rigid plans are often useless, and the ability to pivot quickly is a hallmark of effective project leadership.</w:t>
      </w:r>
    </w:p>
    <w:bookmarkEnd w:id="26"/>
    <w:bookmarkStart w:id="27" w:name="vi.-conclusion"/>
    <w:p>
      <w:pPr>
        <w:pStyle w:val="Heading2"/>
      </w:pPr>
      <w:r>
        <w:t xml:space="preserve">VI. Conclusion</w:t>
      </w:r>
    </w:p>
    <w:p>
      <w:pPr>
        <w:pStyle w:val="FirstParagraph"/>
      </w:pPr>
      <w:r>
        <w:t xml:space="preserve">In conclusion, the role of the</w:t>
      </w:r>
      <w:r>
        <w:t xml:space="preserve"> </w:t>
      </w:r>
      <w:r>
        <w:t xml:space="preserve">Project Manager</w:t>
      </w:r>
      <w:r>
        <w:t xml:space="preserve"> </w:t>
      </w:r>
      <w:r>
        <w:t xml:space="preserve">in</w:t>
      </w:r>
      <w:r>
        <w:t xml:space="preserve"> </w:t>
      </w:r>
      <w:r>
        <w:t xml:space="preserve">DR Congo Kinshasa</w:t>
      </w:r>
      <w:r>
        <w:t xml:space="preserve"> </w:t>
      </w:r>
      <w:r>
        <w:t xml:space="preserve">is far more complex than in stable economies. It requires a hybrid skill set combining technical project management expertise with deep cultural sensitivity, robust risk management strategies, and strong political acumen. The</w:t>
      </w:r>
      <w:r>
        <w:t xml:space="preserve"> </w:t>
      </w:r>
      <w:r>
        <w:t xml:space="preserve">Project Manager</w:t>
      </w:r>
      <w:r>
        <w:t xml:space="preserve"> </w:t>
      </w:r>
      <w:r>
        <w:t xml:space="preserve">is the linchpin that holds together diverse stakeholders—international investors, local government bodies, communities, and suppliers—within the dynamic environment of</w:t>
      </w:r>
      <w:r>
        <w:t xml:space="preserve"> </w:t>
      </w:r>
      <w:r>
        <w:t xml:space="preserve">DR Congo Kinshasa</w:t>
      </w:r>
      <w:r>
        <w:t xml:space="preserve">.</w:t>
      </w:r>
      <w:r>
        <w:t xml:space="preserve"> </w:t>
      </w:r>
      <w:r>
        <w:t xml:space="preserve">As</w:t>
      </w:r>
      <w:r>
        <w:t xml:space="preserve"> </w:t>
      </w:r>
      <w:r>
        <w:t xml:space="preserve">DR Congo Kinshasa</w:t>
      </w:r>
      <w:r>
        <w:t xml:space="preserve"> </w:t>
      </w:r>
      <w:r>
        <w:t xml:space="preserve">continues to grow and attract global investment, the demand for highly competent</w:t>
      </w:r>
      <w:r>
        <w:t xml:space="preserve"> </w:t>
      </w:r>
      <w:r>
        <w:t xml:space="preserve">Project Managers</w:t>
      </w:r>
      <w:r>
        <w:t xml:space="preserve"> </w:t>
      </w:r>
      <w:r>
        <w:t xml:space="preserve">will only increase. These professionals are not just executing projects; they are shaping the future infrastructure and economic landscape of one of Africa’s most critical nations. Success in this region demands respect for local context, adaptability in the face of adversity, and an unwavering commitment to ethical practice. Only through such dedicated leadership can projects in</w:t>
      </w:r>
      <w:r>
        <w:t xml:space="preserve"> </w:t>
      </w:r>
      <w:r>
        <w:t xml:space="preserve">DR Congo Kinshasa</w:t>
      </w:r>
      <w:r>
        <w:t xml:space="preserve"> </w:t>
      </w:r>
      <w:r>
        <w:t xml:space="preserve">achieve their full potential, delivering sustainable benefits to the population and contributing to the broader developmental goals of the region. The</w:t>
      </w:r>
      <w:r>
        <w:t xml:space="preserve"> </w:t>
      </w:r>
      <w:r>
        <w:t xml:space="preserve">Project Manager</w:t>
      </w:r>
      <w:r>
        <w:t xml:space="preserve">, therefore, stands as a pivotal figure in the story of Congolese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DR Congo Kinshasa</dc:title>
  <dc:creator/>
  <dc:language>en</dc:language>
  <cp:keywords/>
  <dcterms:created xsi:type="dcterms:W3CDTF">2026-07-29T06:28:47Z</dcterms:created>
  <dcterms:modified xsi:type="dcterms:W3CDTF">2026-07-29T06:28:47Z</dcterms:modified>
</cp:coreProperties>
</file>

<file path=docProps/custom.xml><?xml version="1.0" encoding="utf-8"?>
<Properties xmlns="http://schemas.openxmlformats.org/officeDocument/2006/custom-properties" xmlns:vt="http://schemas.openxmlformats.org/officeDocument/2006/docPropsVTypes"/>
</file>