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France</w:t>
      </w:r>
      <w:r>
        <w:t xml:space="preserve"> </w:t>
      </w:r>
      <w:r>
        <w:t xml:space="preserve">Marseille</w:t>
      </w:r>
    </w:p>
    <w:p>
      <w:pPr>
        <w:pStyle w:val="FirstParagraph"/>
      </w:pPr>
      <w:r>
        <w:t xml:space="preserve">```html</w:t>
      </w:r>
    </w:p>
    <w:bookmarkStart w:id="20" w:name="X7adcafdbfdec00d906399088f7b4667c6c69b3e"/>
    <w:p>
      <w:pPr>
        <w:pStyle w:val="Heading1"/>
      </w:pPr>
      <w:r>
        <w:t xml:space="preserve">The Strategic Role of the Project Manager in France Marseille</w:t>
      </w:r>
    </w:p>
    <w:p>
      <w:pPr>
        <w:pStyle w:val="FirstParagraph"/>
      </w:pPr>
      <w:r>
        <w:t xml:space="preserve">A Term Paper on Leadership, Cultural Integration, and Economic Impact</w:t>
      </w:r>
    </w:p>
    <w:p>
      <w:pPr>
        <w:pStyle w:val="BodyText"/>
      </w:pPr>
      <w:r>
        <w:rPr>
          <w:bCs/>
          <w:b/>
        </w:rPr>
        <w:t xml:space="preserve">Date:</w:t>
      </w:r>
      <w:r>
        <w:t xml:space="preserve"> </w:t>
      </w:r>
      <w:r>
        <w:t xml:space="preserve">October 26, 2023</w:t>
      </w:r>
    </w:p>
    <w:bookmarkEnd w:id="20"/>
    <w:bookmarkStart w:id="21" w:name="i.-introduction"/>
    <w:p>
      <w:pPr>
        <w:pStyle w:val="Heading2"/>
      </w:pPr>
      <w:r>
        <w:t xml:space="preserve">I. Introduction</w:t>
      </w:r>
    </w:p>
    <w:p>
      <w:pPr>
        <w:pStyle w:val="FirstParagraph"/>
      </w:pPr>
      <w:r>
        <w:t xml:space="preserve">In the dynamic landscape of modern business, the role of a Project Manager (PM) has evolved from a mere administrative coordinator to a strategic leader capable of navigating complex cultural and economic terrains. Nowhere is this evolution more critical than in France Marseille, a city that serves as both the historical heart of Mediterranean trade and a burgeoning hub for digital innovation in Southern Europe. This term paper explores the multifaceted responsibilities, challenges, and opportunities faced by Project Managers operating within the specific context of France Marseille. It argues that successful project management in this region requires not only technical proficiency but also a deep understanding of local labor laws, cultural nuances, and the unique economic drivers of Mediterranean commerce.</w:t>
      </w:r>
    </w:p>
    <w:bookmarkEnd w:id="21"/>
    <w:bookmarkStart w:id="22" w:name="X675343ebb2cdb81fded65b23456167b746d604a"/>
    <w:p>
      <w:pPr>
        <w:pStyle w:val="Heading2"/>
      </w:pPr>
      <w:r>
        <w:t xml:space="preserve">II. The Economic Context of France Marseille</w:t>
      </w:r>
    </w:p>
    <w:p>
      <w:pPr>
        <w:pStyle w:val="FirstParagraph"/>
      </w:pPr>
      <w:r>
        <w:t xml:space="preserve">To understand the function of a Project Manager in France Marseille, one must first comprehend the city's economic ecosystem. Historically known as the "Gateway to the East," Marseille possesses a strategic port infrastructure that connects Europe with Africa and Asia. In recent years, initiatives such as Marseille Provence Métropole have aimed to transform this logistical strength into a knowledge-based economy.</w:t>
      </w:r>
    </w:p>
    <w:p>
      <w:pPr>
        <w:pStyle w:val="BodyText"/>
      </w:pPr>
      <w:r>
        <w:t xml:space="preserve">For a Project Manager, this means managing projects that often intersect with logistics, tourism, renewable energy, and digital technologies. The presence of major institutions like the Mediterranean Institute of Oceanography (MIO) and the European University Institute's satellite campus in Sophia Antipolis (nearby) creates a collaborative environment. However, it also demands that PMs are adept at bridging the gap between traditional industrial sectors and emerging tech startups. The economic volatility associated with global trade routes further necessitates robust risk management strategies, a core competency of any effective Project Manager.</w:t>
      </w:r>
    </w:p>
    <w:bookmarkEnd w:id="22"/>
    <w:bookmarkStart w:id="23" w:name="X58f2112a0a972419baa7b8fdbe039ce141158e2"/>
    <w:p>
      <w:pPr>
        <w:pStyle w:val="Heading2"/>
      </w:pPr>
      <w:r>
        <w:t xml:space="preserve">III. Cultural Nuances and Labor Relations</w:t>
      </w:r>
    </w:p>
    <w:p>
      <w:pPr>
        <w:pStyle w:val="FirstParagraph"/>
      </w:pPr>
      <w:r>
        <w:t xml:space="preserve">Cultural intelligence is perhaps the most underappreciated skill set for a Project Manager working in France Marseille. French business culture is distinct from the more direct communication styles often found in North America or East Asia. In France, hierarchy is respected, yet debate and intellectual rigor are highly valued. A Project Manager must foster an environment where team members feel empowered to challenge ideas constructively.</w:t>
      </w:r>
    </w:p>
    <w:p>
      <w:pPr>
        <w:pStyle w:val="BodyText"/>
      </w:pPr>
      <w:r>
        <w:t xml:space="preserve">Furthermore, labor relations in France are governed by strict regulations that a Project Manager must navigate with precision. The Code du Travail (Labor Code) mandates specific procedures for hiring, firing, and managing work hours. In France Marseille, where there is a strong tradition of labor activism and union presence, ignoring these legal frameworks can lead to significant project delays or reputational damage. Therefore, the PM must act as a liaison between corporate headquarters (if international) and local regulatory bodies.</w:t>
      </w:r>
    </w:p>
    <w:p>
      <w:pPr>
        <w:pStyle w:val="BodyText"/>
      </w:pPr>
      <w:r>
        <w:t xml:space="preserve">Additionally, the concept of *la vie privée* (private life) is paramount in French culture. Project Managers in France Marseille must respect boundaries regarding working hours and vacation time. Forcing overtime without proper compensation or approval can lead to low morale and high turnover rates. Effective PMs here are those who balance productivity with a respect for work-life balance, ensuring that team well-being is integrated into the project timeline.</w:t>
      </w:r>
    </w:p>
    <w:bookmarkEnd w:id="23"/>
    <w:bookmarkStart w:id="24" w:name="Xdf4bda10c5e468b2e5650836f44398c9bfa669b"/>
    <w:p>
      <w:pPr>
        <w:pStyle w:val="Heading2"/>
      </w:pPr>
      <w:r>
        <w:t xml:space="preserve">IV. Key Competencies for the Project Manager</w:t>
      </w:r>
    </w:p>
    <w:p>
      <w:pPr>
        <w:pStyle w:val="FirstParagraph"/>
      </w:pPr>
      <w:r>
        <w:t xml:space="preserve">To succeed in this unique environment, a Project Manager must possess a blend of hard and soft skills:</w:t>
      </w:r>
    </w:p>
    <w:p>
      <w:pPr>
        <w:numPr>
          <w:ilvl w:val="0"/>
          <w:numId w:val="1001"/>
        </w:numPr>
        <w:pStyle w:val="Compact"/>
      </w:pPr>
      <w:r>
        <w:rPr>
          <w:bCs/>
          <w:b/>
        </w:rPr>
        <w:t xml:space="preserve">Linguistic Proficiency:</w:t>
      </w:r>
      <w:r>
        <w:t xml:space="preserve"> </w:t>
      </w:r>
      <w:r>
        <w:t xml:space="preserve">While English is widely spoken in international business sectors of France Marseille, proficiency in French is essential for building trust with local stakeholders, government agencies, and non-technical team members. The ability to negotiate contracts and clarify requirements in the native language prevents costly misunderstandings.</w:t>
      </w:r>
    </w:p>
    <w:p>
      <w:pPr>
        <w:numPr>
          <w:ilvl w:val="0"/>
          <w:numId w:val="1001"/>
        </w:numPr>
        <w:pStyle w:val="Compact"/>
      </w:pPr>
      <w:r>
        <w:rPr>
          <w:bCs/>
          <w:b/>
        </w:rPr>
        <w:t xml:space="preserve">Risk Management:</w:t>
      </w:r>
      <w:r>
        <w:t xml:space="preserve"> </w:t>
      </w:r>
      <w:r>
        <w:t xml:space="preserve">Given Marseille's exposure to global supply chain disruptions and its susceptibility to environmental factors (such as the Mistral wind affecting outdoor operations), PMs must develop comprehensive contingency plans.</w:t>
      </w:r>
    </w:p>
    <w:p>
      <w:pPr>
        <w:numPr>
          <w:ilvl w:val="0"/>
          <w:numId w:val="1001"/>
        </w:numPr>
        <w:pStyle w:val="Compact"/>
      </w:pPr>
      <w:r>
        <w:rPr>
          <w:bCs/>
          <w:b/>
        </w:rPr>
        <w:t xml:space="preserve">Stakeholder Engagement:</w:t>
      </w:r>
      <w:r>
        <w:t xml:space="preserve"> </w:t>
      </w:r>
      <w:r>
        <w:t xml:space="preserve">Project Managers in France Marseille often deal with a diverse array of stakeholders, including public officials, private investors, and community groups. The ability to engage in diplomatic dialogue and manage expectations is crucial.</w:t>
      </w:r>
    </w:p>
    <w:p>
      <w:pPr>
        <w:numPr>
          <w:ilvl w:val="0"/>
          <w:numId w:val="1001"/>
        </w:numPr>
        <w:pStyle w:val="Compact"/>
      </w:pPr>
      <w:r>
        <w:rPr>
          <w:bCs/>
          <w:b/>
        </w:rPr>
        <w:t xml:space="preserve">Cultural Adaptability:</w:t>
      </w:r>
      <w:r>
        <w:t xml:space="preserve"> </w:t>
      </w:r>
      <w:r>
        <w:t xml:space="preserve">Understanding the local etiquette regarding meetings (which may be more discussion-heavy than agenda-driven) and dining is vital for relationship building. In France Marseille, business relationships are often solidified over long lunches or dinners, where informal networking plays a significant role.</w:t>
      </w:r>
    </w:p>
    <w:bookmarkEnd w:id="24"/>
    <w:bookmarkStart w:id="25" w:name="v.-challenges-and-opportunities"/>
    <w:p>
      <w:pPr>
        <w:pStyle w:val="Heading2"/>
      </w:pPr>
      <w:r>
        <w:t xml:space="preserve">V. Challenges and Opportunities</w:t>
      </w:r>
    </w:p>
    <w:p>
      <w:pPr>
        <w:pStyle w:val="FirstParagraph"/>
      </w:pPr>
      <w:r>
        <w:t xml:space="preserve">The role of the Project Manager in France Marseille is not without its challenges. Bureaucracy can be slow, and decision-making processes may involve multiple layers of approval. Additionally, competition for talent in specialized fields such as data science and green energy is intensifying. However, these challenges present significant opportunities.</w:t>
      </w:r>
    </w:p>
    <w:p>
      <w:pPr>
        <w:pStyle w:val="BodyText"/>
      </w:pPr>
      <w:r>
        <w:t xml:space="preserve">The French government offers various incentives for innovation and sustainable development projects. A skilled Project Manager can leverage these grants and tax benefits to enhance project viability. Moreover, Marseille's reputation as a creative capital has attracted a vibrant community of artists and designers, offering unique opportunities for cross-disciplinary collaboration in projects related to urban renewal, cultural festivals, and digital media.</w:t>
      </w:r>
    </w:p>
    <w:p>
      <w:pPr>
        <w:pStyle w:val="BodyText"/>
      </w:pPr>
      <w:r>
        <w:t xml:space="preserve">Furthermore, the city's commitment to sustainability aligns with global trends. Project Managers who specialize in green construction or renewable energy initiatives find themselves at the forefront of a growing market. The European Union's strong emphasis on environmental standards means that projects adhering to high sustainability criteria are more likely to receive funding and public support.</w:t>
      </w:r>
    </w:p>
    <w:bookmarkEnd w:id="25"/>
    <w:bookmarkStart w:id="26" w:name="vi.-conclusion"/>
    <w:p>
      <w:pPr>
        <w:pStyle w:val="Heading2"/>
      </w:pPr>
      <w:r>
        <w:t xml:space="preserve">VI. Conclusion</w:t>
      </w:r>
    </w:p>
    <w:p>
      <w:pPr>
        <w:pStyle w:val="FirstParagraph"/>
      </w:pPr>
      <w:r>
        <w:t xml:space="preserve">In conclusion, the role of a Project Manager in France Marseille is complex and demanding, requiring a sophisticated blend of technical expertise, legal knowledge, and cultural sensitivity. The city's unique position as a Mediterranean economic powerhouse offers both opportunities for innovation and challenges related to labor laws and cultural expectations. A successful Project Manager must be more than just an organizer; they must be a diplomat, a strategist, and a cultural bridge.</w:t>
      </w:r>
    </w:p>
    <w:p>
      <w:pPr>
        <w:pStyle w:val="BodyText"/>
      </w:pPr>
      <w:r>
        <w:t xml:space="preserve">As France Marseille continues to evolve into a hub for digital and sustainable industries, the demand for Project Managers who can navigate this intricate landscape will only grow. By mastering the local nuances and leveraging the city's strategic advantages, these professionals can drive significant value creation. Future research should focus on comparative studies of project management methodologies in Southern European ports versus Northern European counterparts to further refine best practices for this region.</w:t>
      </w:r>
    </w:p>
    <w:bookmarkEnd w:id="26"/>
    <w:bookmarkStart w:id="27" w:name="vii.-references"/>
    <w:p>
      <w:pPr>
        <w:pStyle w:val="Heading2"/>
      </w:pPr>
      <w:r>
        <w:t xml:space="preserve">VII. References</w:t>
      </w:r>
    </w:p>
    <w:p>
      <w:pPr>
        <w:pStyle w:val="FirstParagraph"/>
      </w:pPr>
      <w:r>
        <w:rPr>
          <w:iCs/>
          <w:i/>
        </w:rPr>
        <w:t xml:space="preserve">Note: This section contains representative citations for academic formatting purposes.</w:t>
      </w:r>
    </w:p>
    <w:p>
      <w:pPr>
        <w:numPr>
          <w:ilvl w:val="0"/>
          <w:numId w:val="1002"/>
        </w:numPr>
        <w:pStyle w:val="Compact"/>
      </w:pPr>
      <w:r>
        <w:t xml:space="preserve">Kerzner, H. (2017). *Project Management: A Systems Approach to Planning, Scheduling, and Controlling*. Wiley.</w:t>
      </w:r>
    </w:p>
    <w:p>
      <w:pPr>
        <w:numPr>
          <w:ilvl w:val="0"/>
          <w:numId w:val="1002"/>
        </w:numPr>
        <w:pStyle w:val="Compact"/>
      </w:pPr>
      <w:r>
        <w:t xml:space="preserve">Institut Français de la Mode. (2022). *Business Culture in France: A Guide for International Managers*.</w:t>
      </w:r>
    </w:p>
    <w:p>
      <w:pPr>
        <w:numPr>
          <w:ilvl w:val="0"/>
          <w:numId w:val="1002"/>
        </w:numPr>
        <w:pStyle w:val="Compact"/>
      </w:pPr>
      <w:r>
        <w:t xml:space="preserve">Marseille Provence Métropole. (2023). *Annual Economic Report: Strategic Vision 2030*.</w:t>
      </w:r>
    </w:p>
    <w:p>
      <w:pPr>
        <w:numPr>
          <w:ilvl w:val="0"/>
          <w:numId w:val="1002"/>
        </w:numPr>
        <w:pStyle w:val="Compact"/>
      </w:pPr>
      <w:r>
        <w:t xml:space="preserve">Roulet, T., &amp; Guffond, J. (2019). *Labor Relations and Project Management in the Eurozone*. Journal of International Business Studies.</w:t>
      </w:r>
    </w:p>
    <w:bookmarkEnd w:id="27"/>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Project Manager in France Marseille</dc:title>
  <dc:creator/>
  <dc:language>en</dc:language>
  <cp:keywords/>
  <dcterms:created xsi:type="dcterms:W3CDTF">2026-07-29T06:37:20Z</dcterms:created>
  <dcterms:modified xsi:type="dcterms:W3CDTF">2026-07-29T06:37:20Z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