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Morocco</w:t>
      </w:r>
      <w:r>
        <w:t xml:space="preserve"> </w:t>
      </w:r>
      <w:r>
        <w:t xml:space="preserve">Casablanca</w:t>
      </w:r>
    </w:p>
    <w:bookmarkStart w:id="29" w:name="Xf010382ace5be2fff8cdcebdf2a24b7689c38e9"/>
    <w:p>
      <w:pPr>
        <w:pStyle w:val="Heading1"/>
      </w:pPr>
      <w:r>
        <w:t xml:space="preserve">The Strategic Role of the Project Manager in Morocco Casablanca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Business Administration</w:t>
      </w:r>
      <w:r>
        <w:br/>
      </w:r>
      <w:r>
        <w:rPr>
          <w:bCs/>
          <w:b/>
        </w:rPr>
        <w:t xml:space="preserve">Subject:</w:t>
      </w:r>
      <w:r>
        <w:t xml:space="preserve"> </w:t>
      </w:r>
      <w:r>
        <w:t xml:space="preserve">Strategic Management and International Project Leadership</w:t>
      </w:r>
    </w:p>
    <w:bookmarkStart w:id="20" w:name="abstract"/>
    <w:p>
      <w:pPr>
        <w:pStyle w:val="Heading3"/>
      </w:pPr>
      <w:r>
        <w:rPr>
          <w:iCs/>
          <w:i/>
        </w:rPr>
        <w:t xml:space="preserve">Abstract</w:t>
      </w:r>
    </w:p>
    <w:p>
      <w:pPr>
        <w:pStyle w:val="FirstParagraph"/>
      </w:pPr>
      <w:r>
        <w:t xml:space="preserve">This term paper explores the critical dynamics, challenges, and opportunities facing the professional role of a Project Manager within the specific economic context of Morocco Casablanca. As one of Africa’s most dynamic economic hubs, Casablanca presents a unique blend of rapid urbanization, digital transformation, and international investment. The document analyzes how effective project management practices must be adapted to local cultural nuances, regulatory frameworks, and infrastructure developments to ensure success in this vibrant marketplace.</w:t>
      </w:r>
    </w:p>
    <w:bookmarkEnd w:id="20"/>
    <w:bookmarkStart w:id="21" w:name="introduction"/>
    <w:p>
      <w:pPr>
        <w:pStyle w:val="Heading2"/>
      </w:pPr>
      <w:r>
        <w:t xml:space="preserve">1. Introduction</w:t>
      </w:r>
    </w:p>
    <w:p>
      <w:pPr>
        <w:pStyle w:val="FirstParagraph"/>
      </w:pPr>
      <w:r>
        <w:t xml:space="preserve">In the contemporary globalized economy, the efficiency of execution often dictates the competitive advantage of an organization. At the helm of this execution is the Project Manager, a professional responsible for planning, executing, and closing projects while managing resources and stakeholder expectations. However, management is not a one-size-fits-all discipline; it is deeply influenced by geographical location and local business culture. This paper focuses specifically on Morocco Casablanca, a city that has emerged as the economic heart of North Africa. For international firms expanding into this region or local enterprises scaling their operations, understanding the specific role of the Project Manager in this context is paramount.</w:t>
      </w:r>
    </w:p>
    <w:p>
      <w:pPr>
        <w:pStyle w:val="BodyText"/>
      </w:pPr>
      <w:r>
        <w:t xml:space="preserve">The objective of this study is to delineate how a Project Manager must navigate the complexities of Morocco Casablanca. From infrastructure projects driven by government incentives to digital transformation initiatives led by multinational corporations, the scope of work varies significantly. By examining these factors, we can construct a framework for successful project leadership in this unique environment.</w:t>
      </w:r>
    </w:p>
    <w:bookmarkEnd w:id="21"/>
    <w:bookmarkStart w:id="22" w:name="Xf2a749c9dbe18c262335f5057eea251e6720879"/>
    <w:p>
      <w:pPr>
        <w:pStyle w:val="Heading2"/>
      </w:pPr>
      <w:r>
        <w:t xml:space="preserve">2. The Economic Landscape of Morocco Casablanca</w:t>
      </w:r>
    </w:p>
    <w:p>
      <w:pPr>
        <w:pStyle w:val="FirstParagraph"/>
      </w:pPr>
      <w:r>
        <w:t xml:space="preserve">To understand the role of the Project Manager, one must first understand the environment in which they operate. Morocco Casablanca is not merely a port city; it is a financial capital and an industrial powerhouse contributing significantly to the national GDP. The city hosts major sectors including automotive manufacturing, aerospace, renewable energy, and IT services.</w:t>
      </w:r>
    </w:p>
    <w:p>
      <w:pPr>
        <w:pStyle w:val="BodyText"/>
      </w:pPr>
      <w:r>
        <w:t xml:space="preserve">In recent years, initiatives such as the "Maroc Numeric 2025" strategy have accelerated digital adoption in Casablanca. This rapid evolution creates a high demand for agile project management methodologies. Traditional waterfall models are increasingly being supplemented or replaced by Agile frameworks in the tech sector within the city. Consequently, a Project Manager operating in Morocco Casablanca must be bilingual not just linguistically (French and Arabic), but methodologically, capable of switching between rigid industrial standards required in manufacturing and flexible iterative approaches required in software development.</w:t>
      </w:r>
    </w:p>
    <w:bookmarkEnd w:id="22"/>
    <w:bookmarkStart w:id="23" w:name="cultural-nuances-and-leadership-styles"/>
    <w:p>
      <w:pPr>
        <w:pStyle w:val="Heading2"/>
      </w:pPr>
      <w:r>
        <w:t xml:space="preserve">3. Cultural Nuances and Leadership Styles</w:t>
      </w:r>
    </w:p>
    <w:p>
      <w:pPr>
        <w:pStyle w:val="FirstParagraph"/>
      </w:pPr>
      <w:r>
        <w:t xml:space="preserve">A critical aspect of the Project Manager's role is soft skills application. In Morocco Casablanca, business relationships are built on trust and personal connection, often referred to as "wasta" or networking influence. A Project Manager cannot simply rely on Gantt charts and KPIs; they must invest time in building rapport with stakeholders.</w:t>
      </w:r>
    </w:p>
    <w:p>
      <w:pPr>
        <w:pStyle w:val="BodyText"/>
      </w:pPr>
      <w:r>
        <w:t xml:space="preserve">The hierarchical nature of many Moroccan organizations means that decision-making can sometimes be centralized. The Project Manager must navigate this by clearly identifying decision-makers while maintaining open lines of communication with operational teams. Furthermore, religious and cultural practices significantly impact scheduling and workflow. For instance, during the month of Ramadan, working hours are adjusted, and energy levels may fluctuate throughout the day. A competent Project Manager in Morocco Casablanca anticipates these rhythms and adjusts project milestones accordingly to maintain morale without sacrificing output.</w:t>
      </w:r>
    </w:p>
    <w:bookmarkEnd w:id="23"/>
    <w:bookmarkStart w:id="24" w:name="Xb6c6d291ebe59ee66d916d4863efb3291b3b400"/>
    <w:p>
      <w:pPr>
        <w:pStyle w:val="Heading2"/>
      </w:pPr>
      <w:r>
        <w:t xml:space="preserve">4. Regulatory Frameworks and Infrastructure Challenges</w:t>
      </w:r>
    </w:p>
    <w:p>
      <w:pPr>
        <w:pStyle w:val="FirstParagraph"/>
      </w:pPr>
      <w:r>
        <w:t xml:space="preserve">Morocco has made significant strides in improving its regulatory environment to attract foreign direct investment. However, bureaucratic processes can still be complex. The Project Manager often acts as a liaison between international corporate headquarters and local government entities, particularly when dealing with construction permits, environmental impact assessments, or tax incentives.</w:t>
      </w:r>
    </w:p>
    <w:p>
      <w:pPr>
        <w:pStyle w:val="BodyText"/>
      </w:pPr>
      <w:r>
        <w:t xml:space="preserve">Infrastructure development is a major focus in Casablanca. Projects ranging from the expansion of the Mohammed V International Airport to new residential complexes and industrial zones require rigorous compliance with both European standards (due to historical trade ties) and local Moroccan regulations. The Project Manager must ensure that all deliverables meet these dual standards, requiring a keen eye for detail and strong legal awareness.</w:t>
      </w:r>
    </w:p>
    <w:bookmarkEnd w:id="24"/>
    <w:bookmarkStart w:id="25" w:name="talent-acquisition-and-team-management"/>
    <w:p>
      <w:pPr>
        <w:pStyle w:val="Heading2"/>
      </w:pPr>
      <w:r>
        <w:t xml:space="preserve">5. Talent Acquisition and Team Management</w:t>
      </w:r>
    </w:p>
    <w:p>
      <w:pPr>
        <w:pStyle w:val="FirstParagraph"/>
      </w:pPr>
      <w:r>
        <w:t xml:space="preserve">The availability of skilled labor is another key consideration for the Project Manager in Morocco Casablanca. While there is a growing pool of university graduates proficient in engineering, finance, and IT, there is sometimes a gap between academic training and practical industry application. Therefore, the role of the Project Manager extends beyond task delegation to include mentorship and on-the-job training.</w:t>
      </w:r>
    </w:p>
    <w:p>
      <w:pPr>
        <w:pStyle w:val="BodyText"/>
      </w:pPr>
      <w:r>
        <w:t xml:space="preserve">Additionally, Casablanca attracts talent from across West Africa. This diversity brings rich perspectives but also requires inclusive leadership strategies. The Project Manager must foster a culture of inclusivity where diverse viewpoints are valued, enhancing innovation and problem-solving capabilities within the project team.</w:t>
      </w:r>
    </w:p>
    <w:bookmarkEnd w:id="25"/>
    <w:bookmarkStart w:id="26" w:name="Xc9cad13890124453f82711478a0b4dca9742a4b"/>
    <w:p>
      <w:pPr>
        <w:pStyle w:val="Heading2"/>
      </w:pPr>
      <w:r>
        <w:t xml:space="preserve">6. Risk Management in a Volatile Environment</w:t>
      </w:r>
    </w:p>
    <w:p>
      <w:pPr>
        <w:pStyle w:val="FirstParagraph"/>
      </w:pPr>
      <w:r>
        <w:t xml:space="preserve">Risk management is intrinsic to project management everywhere, but in Morocco Casablanca, specific risks stand out. These include supply chain disruptions due to global logistics issues and occasional bureaucratic delays. Moreover, as the city expands rapidly, environmental risks such as water scarcity become relevant for construction projects.</w:t>
      </w:r>
    </w:p>
    <w:p>
      <w:pPr>
        <w:pStyle w:val="BodyText"/>
      </w:pPr>
      <w:r>
        <w:t xml:space="preserve">A strategic Project Manager will implement robust contingency plans. For example, securing multiple local suppliers to mitigate the risk of single-source failure or integrating sustainable water management practices into infrastructure projects to align with Morocco’s green energy goals. Proactive risk mitigation not only protects the project budget but also enhances the company’s reputation as a responsible corporate citizen.</w:t>
      </w:r>
    </w:p>
    <w:bookmarkEnd w:id="26"/>
    <w:bookmarkStart w:id="27" w:name="conclusion"/>
    <w:p>
      <w:pPr>
        <w:pStyle w:val="Heading2"/>
      </w:pPr>
      <w:r>
        <w:t xml:space="preserve">7. Conclusion</w:t>
      </w:r>
    </w:p>
    <w:p>
      <w:pPr>
        <w:pStyle w:val="FirstParagraph"/>
      </w:pPr>
      <w:r>
        <w:t xml:space="preserve">In conclusion, the role of the Project Manager in Morocco Casablanca is multifaceted and demanding. It requires a synthesis of technical expertise, cultural intelligence, and strategic foresight. The economic dynamism of Casablanca offers immense opportunities for project success, but these are contingent upon navigating local customs, regulatory frameworks, and human resource dynamics effectively.</w:t>
      </w:r>
    </w:p>
    <w:p>
      <w:pPr>
        <w:pStyle w:val="BodyText"/>
      </w:pPr>
      <w:r>
        <w:t xml:space="preserve">For organizations looking to capitalize on the growth in this region, investing in Project Managers who possess a deep understanding of the Morocco Casablanca context is not just beneficial—it is essential. By adapting management styles to respect cultural hierarchies, leveraging local talent pools, and maintaining strict compliance with evolving regulations, Project Managers can drive significant value creation. As Casablanca continues to position itself as a gateway between Africa and the world, its Project Managers will remain pivotal architects of this economic future.</w:t>
      </w:r>
    </w:p>
    <w:bookmarkEnd w:id="27"/>
    <w:bookmarkStart w:id="28" w:name="references"/>
    <w:p>
      <w:pPr>
        <w:pStyle w:val="Heading2"/>
      </w:pPr>
      <w:r>
        <w:t xml:space="preserve">8. References</w:t>
      </w:r>
    </w:p>
    <w:p>
      <w:pPr>
        <w:numPr>
          <w:ilvl w:val="0"/>
          <w:numId w:val="1001"/>
        </w:numPr>
        <w:pStyle w:val="Compact"/>
      </w:pPr>
      <w:r>
        <w:t xml:space="preserve">- Moroccan Agency for Sustainable Development. (2021). "Sustainable Urban Planning in Casablanca."</w:t>
      </w:r>
    </w:p>
    <w:p>
      <w:pPr>
        <w:numPr>
          <w:ilvl w:val="0"/>
          <w:numId w:val="1001"/>
        </w:numPr>
        <w:pStyle w:val="Compact"/>
      </w:pPr>
      <w:r>
        <w:t xml:space="preserve">- International Project Management Association. (2022). "Cross-Cultural Management Practices in North Africa."</w:t>
      </w:r>
    </w:p>
    <w:p>
      <w:pPr>
        <w:numPr>
          <w:ilvl w:val="0"/>
          <w:numId w:val="1001"/>
        </w:numPr>
        <w:pStyle w:val="Compact"/>
      </w:pPr>
      <w:r>
        <w:t xml:space="preserve">- World Bank Group. (2019). "Morocco Economic Monitor: Accelerating Integration and Productivity."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Morocco Casablanca</dc:title>
  <dc:creator/>
  <dc:language>en</dc:language>
  <cp:keywords/>
  <dcterms:created xsi:type="dcterms:W3CDTF">2026-07-29T12:21:31Z</dcterms:created>
  <dcterms:modified xsi:type="dcterms:W3CDTF">2026-07-29T12:21:31Z</dcterms:modified>
</cp:coreProperties>
</file>

<file path=docProps/custom.xml><?xml version="1.0" encoding="utf-8"?>
<Properties xmlns="http://schemas.openxmlformats.org/officeDocument/2006/custom-properties" xmlns:vt="http://schemas.openxmlformats.org/officeDocument/2006/docPropsVTypes"/>
</file>