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Peru</w:t>
      </w:r>
      <w:r>
        <w:t xml:space="preserve"> </w:t>
      </w:r>
      <w:r>
        <w:t xml:space="preserve">Lima</w:t>
      </w:r>
    </w:p>
    <w:bookmarkStart w:id="20" w:name="term-paper"/>
    <w:p>
      <w:pPr>
        <w:pStyle w:val="Heading1"/>
      </w:pPr>
      <w:r>
        <w:t xml:space="preserve">Term Paper</w:t>
      </w:r>
    </w:p>
    <w:p>
      <w:pPr>
        <w:pStyle w:val="FirstParagraph"/>
      </w:pPr>
      <w:r>
        <w:rPr>
          <w:bCs/>
          <w:b/>
        </w:rPr>
        <w:t xml:space="preserve">Title:</w:t>
      </w:r>
      <w:r>
        <w:t xml:space="preserve">The Strategic Role of the Project Manager in Peru Lima: Navigating Complexity, Culture, and Economic Development</w:t>
      </w:r>
    </w:p>
    <w:p>
      <w:pPr>
        <w:pStyle w:val="BodyText"/>
      </w:pPr>
      <w:r>
        <w:rPr>
          <w:bCs/>
          <w:b/>
        </w:rPr>
        <w:t xml:space="preserve">Date:</w:t>
      </w:r>
      <w:r>
        <w:t xml:space="preserve"> </w:t>
      </w:r>
      <w:r>
        <w:t xml:space="preserve">October 26, 2023</w:t>
      </w:r>
    </w:p>
    <w:bookmarkEnd w:id="20"/>
    <w:bookmarkStart w:id="21" w:name="i.-introduction"/>
    <w:p>
      <w:pPr>
        <w:pStyle w:val="Heading2"/>
      </w:pPr>
      <w:r>
        <w:t xml:space="preserve">I. Introduction</w:t>
      </w:r>
    </w:p>
    <w:p>
      <w:pPr>
        <w:pStyle w:val="FirstParagraph"/>
      </w:pPr>
      <w:r>
        <w:t xml:space="preserve">In the contemporary landscape of global business and infrastructure development, the role of leadership is paramount. Specifically, within the dynamic economic environment of</w:t>
      </w:r>
      <w:r>
        <w:t xml:space="preserve"> </w:t>
      </w:r>
      <w:r>
        <w:rPr>
          <w:bCs/>
          <w:b/>
        </w:rPr>
        <w:t xml:space="preserve">Peru Lima</w:t>
      </w:r>
      <w:r>
        <w:t xml:space="preserve">, the demand for competent strategic oversight has never been higher. This term paper explores the critical function of a Project Manager in this specific geographic and cultural context.</w:t>
      </w:r>
      <w:r>
        <w:t xml:space="preserve"> </w:t>
      </w:r>
      <w:r>
        <w:rPr>
          <w:bCs/>
          <w:b/>
        </w:rPr>
        <w:t xml:space="preserve">Peru Lima</w:t>
      </w:r>
      <w:r>
        <w:t xml:space="preserve">, as both the political capital and the economic engine of Peru, presents a unique confluence of challenges, including rapid urbanization, regulatory complexities, and diverse stakeholder expectations. Consequently, understanding how a skilled Project Manager operates within this framework is essential for analyzing successful project outcomes in South America’s most volatile yet promising markets.</w:t>
      </w:r>
    </w:p>
    <w:p>
      <w:pPr>
        <w:pStyle w:val="BodyText"/>
      </w:pPr>
      <w:r>
        <w:t xml:space="preserve">The primary objective of this document is to dissect the responsibilities, challenges, and strategic imperatives that define a Project Manager operating in</w:t>
      </w:r>
      <w:r>
        <w:t xml:space="preserve"> </w:t>
      </w:r>
      <w:r>
        <w:rPr>
          <w:bCs/>
          <w:b/>
        </w:rPr>
        <w:t xml:space="preserve">Peru Lima</w:t>
      </w:r>
      <w:r>
        <w:t xml:space="preserve">. By examining local economic trends, cultural nuances, and regulatory frameworks, we can better understand why generic management theories often fall short in this region. Instead, a localized approach to project management—one that respects the distinct identity of</w:t>
      </w:r>
      <w:r>
        <w:t xml:space="preserve"> </w:t>
      </w:r>
      <w:r>
        <w:rPr>
          <w:bCs/>
          <w:b/>
        </w:rPr>
        <w:t xml:space="preserve">Peru Lima</w:t>
      </w:r>
      <w:r>
        <w:t xml:space="preserve">—is required to ensure sustainability and profitability.</w:t>
      </w:r>
    </w:p>
    <w:bookmarkEnd w:id="21"/>
    <w:bookmarkStart w:id="22" w:name="ii.-the-economic-context-of-peru-lima"/>
    <w:p>
      <w:pPr>
        <w:pStyle w:val="Heading2"/>
      </w:pPr>
      <w:r>
        <w:t xml:space="preserve">II. The Economic Context of Peru Lima</w:t>
      </w:r>
    </w:p>
    <w:p>
      <w:pPr>
        <w:pStyle w:val="FirstParagraph"/>
      </w:pPr>
      <w:r>
        <w:t xml:space="preserve">To understand the Project Manager's role, one must first appreciate the environment in which they operate.</w:t>
      </w:r>
      <w:r>
        <w:t xml:space="preserve"> </w:t>
      </w:r>
      <w:r>
        <w:rPr>
          <w:bCs/>
          <w:b/>
        </w:rPr>
        <w:t xml:space="preserve">Peru Lima</w:t>
      </w:r>
      <w:r>
        <w:t xml:space="preserve"> </w:t>
      </w:r>
      <w:r>
        <w:t xml:space="preserve">is a city of stark contrasts, featuring modern skyscrapers alongside informal settlements, and historic colonial architecture alongside cutting-edge industrial zones. The city serves as the hub for mining investments, telecommunications expansion, and infrastructure development. For a Project Manager based in</w:t>
      </w:r>
      <w:r>
        <w:t xml:space="preserve"> </w:t>
      </w:r>
      <w:r>
        <w:rPr>
          <w:bCs/>
          <w:b/>
        </w:rPr>
        <w:t xml:space="preserve">Peru Lima</w:t>
      </w:r>
      <w:r>
        <w:t xml:space="preserve">, these sectors represent both immense opportunity and significant risk.</w:t>
      </w:r>
    </w:p>
    <w:p>
      <w:pPr>
        <w:pStyle w:val="BodyText"/>
      </w:pPr>
      <w:r>
        <w:t xml:space="preserve">The economic volatility of Peru has historically impacted investment flows. Therefore, a Project Manager must possess not only technical skills but also robust financial acumen to navigate fluctuating currency values and inflation rates. In</w:t>
      </w:r>
      <w:r>
        <w:t xml:space="preserve"> </w:t>
      </w:r>
      <w:r>
        <w:rPr>
          <w:bCs/>
          <w:b/>
        </w:rPr>
        <w:t xml:space="preserve">Peru Lima</w:t>
      </w:r>
      <w:r>
        <w:t xml:space="preserve">, projects often require flexible budgeting strategies that can adapt to sudden shifts in the global market, such as changes in copper prices or international demand for agricultural exports. The Project Manager acts as a shield against external economic shocks, ensuring that project milestones remain achievable despite macroeconomic instability.</w:t>
      </w:r>
    </w:p>
    <w:bookmarkEnd w:id="22"/>
    <w:bookmarkStart w:id="23" w:name="Xd09c132f50909b0e552ac606f5c64d89deda69f"/>
    <w:p>
      <w:pPr>
        <w:pStyle w:val="Heading2"/>
      </w:pPr>
      <w:r>
        <w:t xml:space="preserve">III. Cultural Nuances and Stakeholder Management</w:t>
      </w:r>
    </w:p>
    <w:p>
      <w:pPr>
        <w:pStyle w:val="FirstParagraph"/>
      </w:pPr>
      <w:r>
        <w:t xml:space="preserve">A critical differentiator between managing projects in Western Europe or North America versus managing them in</w:t>
      </w:r>
      <w:r>
        <w:t xml:space="preserve"> </w:t>
      </w:r>
      <w:r>
        <w:rPr>
          <w:bCs/>
          <w:b/>
        </w:rPr>
        <w:t xml:space="preserve">Peru Lima</w:t>
      </w:r>
      <w:r>
        <w:t xml:space="preserve"> </w:t>
      </w:r>
      <w:r>
        <w:t xml:space="preserve">lies in the cultural approach to business relationships. In Peru, personal trust and long-term relationships (often referred to as "confianza") are foundational. A Project Manager cannot rely solely on contractual obligations; they must invest time in building genuine connections with local stakeholders, government officials, and community leaders.</w:t>
      </w:r>
    </w:p>
    <w:p>
      <w:pPr>
        <w:pStyle w:val="BodyText"/>
      </w:pPr>
      <w:r>
        <w:t xml:space="preserve">In the context of</w:t>
      </w:r>
      <w:r>
        <w:t xml:space="preserve"> </w:t>
      </w:r>
      <w:r>
        <w:rPr>
          <w:bCs/>
          <w:b/>
        </w:rPr>
        <w:t xml:space="preserve">Peru Lima</w:t>
      </w:r>
      <w:r>
        <w:t xml:space="preserve">, communication styles can be indirect and hierarchical. A Project Manager must be adept at reading between the lines, understanding non-verbal cues, and respecting formal protocols. For instance, in meetings involving government entities in</w:t>
      </w:r>
      <w:r>
        <w:t xml:space="preserve"> </w:t>
      </w:r>
      <w:r>
        <w:rPr>
          <w:bCs/>
          <w:b/>
        </w:rPr>
        <w:t xml:space="preserve">Peru Lima</w:t>
      </w:r>
      <w:r>
        <w:t xml:space="preserve">, titles and seniority often dictate the flow of conversation. A successful Project Manager adapts their leadership style to respect these hierarchies while still driving results. This cultural intelligence is not merely a soft skill; it is a strategic necessity for securing permits, resolving community disputes, and maintaining smooth operational workflows.</w:t>
      </w:r>
    </w:p>
    <w:bookmarkEnd w:id="23"/>
    <w:bookmarkStart w:id="24" w:name="iv.-regulatory-frameworks-and-compliance"/>
    <w:p>
      <w:pPr>
        <w:pStyle w:val="Heading2"/>
      </w:pPr>
      <w:r>
        <w:t xml:space="preserve">IV. Regulatory Frameworks and Compliance</w:t>
      </w:r>
    </w:p>
    <w:p>
      <w:pPr>
        <w:pStyle w:val="FirstParagraph"/>
      </w:pPr>
      <w:r>
        <w:t xml:space="preserve">The bureaucratic landscape in Peru is known for its complexity. For any Project Manager working in</w:t>
      </w:r>
      <w:r>
        <w:t xml:space="preserve"> </w:t>
      </w:r>
      <w:r>
        <w:rPr>
          <w:bCs/>
          <w:b/>
        </w:rPr>
        <w:t xml:space="preserve">Peru Lima</w:t>
      </w:r>
      <w:r>
        <w:t xml:space="preserve">, navigating the regulatory environment is one of the most time-consuming aspects of their role. From environmental impact assessments to labor laws and construction permits, the volume of documentation and procedural requirements can be daunting.</w:t>
      </w:r>
    </w:p>
    <w:p>
      <w:pPr>
        <w:pStyle w:val="BodyText"/>
      </w:pPr>
      <w:r>
        <w:t xml:space="preserve">A competent Project Manager in this region must develop a deep understanding of local laws, such as those governing public-private partnerships (PPPs). Many large-scale infrastructure projects in</w:t>
      </w:r>
      <w:r>
        <w:t xml:space="preserve"> </w:t>
      </w:r>
      <w:r>
        <w:rPr>
          <w:bCs/>
          <w:b/>
        </w:rPr>
        <w:t xml:space="preserve">Peru Lima</w:t>
      </w:r>
      <w:r>
        <w:t xml:space="preserve">, including road networks and port expansions, are executed through PPP models. The Project Manager serves as the liaison between private capital and public interest, ensuring strict compliance with regulatory standards while maximizing efficiency. Failure to navigate these legal intricacies can lead to project delays that span years, highlighting the vital importance of local expertise in this field.</w:t>
      </w:r>
    </w:p>
    <w:bookmarkEnd w:id="24"/>
    <w:bookmarkStart w:id="25" w:name="v.-risk-management-and-social-license"/>
    <w:p>
      <w:pPr>
        <w:pStyle w:val="Heading2"/>
      </w:pPr>
      <w:r>
        <w:t xml:space="preserve">V. Risk Management and Social License</w:t>
      </w:r>
    </w:p>
    <w:p>
      <w:pPr>
        <w:pStyle w:val="FirstParagraph"/>
      </w:pPr>
      <w:r>
        <w:t xml:space="preserve">Risk management in</w:t>
      </w:r>
      <w:r>
        <w:t xml:space="preserve"> </w:t>
      </w:r>
      <w:r>
        <w:rPr>
          <w:bCs/>
          <w:b/>
        </w:rPr>
        <w:t xml:space="preserve">Peru Lima</w:t>
      </w:r>
      <w:r>
        <w:t xml:space="preserve"> </w:t>
      </w:r>
      <w:r>
        <w:t xml:space="preserve">extends beyond financial and technical risks to include social and environmental dimensions. Communities near project sites often have historical grievances regarding land use, resource extraction, or environmental degradation. A Project Manager must proactively engage with these communities to obtain a "social license to operate."</w:t>
      </w:r>
    </w:p>
    <w:p>
      <w:pPr>
        <w:pStyle w:val="BodyText"/>
      </w:pPr>
      <w:r>
        <w:t xml:space="preserve">This involves implementing Corporate Social Responsibility (CSR) initiatives that benefit the local population in</w:t>
      </w:r>
      <w:r>
        <w:t xml:space="preserve"> </w:t>
      </w:r>
      <w:r>
        <w:rPr>
          <w:bCs/>
          <w:b/>
        </w:rPr>
        <w:t xml:space="preserve">Peru Lima</w:t>
      </w:r>
      <w:r>
        <w:t xml:space="preserve">. Whether it is improving local education infrastructure or creating job opportunities for residents, the Project Manager must align project goals with community well-being. Ignoring these social dynamics can lead to protests, blockades, and operational stoppages. Therefore, the Project Manager’s role is inherently political and social as much as it is technical.</w:t>
      </w:r>
    </w:p>
    <w:bookmarkEnd w:id="25"/>
    <w:bookmarkStart w:id="26" w:name="vi.-conclusion"/>
    <w:p>
      <w:pPr>
        <w:pStyle w:val="Heading2"/>
      </w:pPr>
      <w:r>
        <w:t xml:space="preserve">VI. Conclusion</w:t>
      </w:r>
    </w:p>
    <w:p>
      <w:pPr>
        <w:pStyle w:val="FirstParagraph"/>
      </w:pPr>
      <w:r>
        <w:t xml:space="preserve">In conclusion, the role of a Project Manager in</w:t>
      </w:r>
      <w:r>
        <w:t xml:space="preserve"> </w:t>
      </w:r>
      <w:r>
        <w:rPr>
          <w:bCs/>
          <w:b/>
        </w:rPr>
        <w:t xml:space="preserve">Peru Lima</w:t>
      </w:r>
      <w:r>
        <w:t xml:space="preserve"> </w:t>
      </w:r>
      <w:r>
        <w:t xml:space="preserve">is multifaceted and demanding. It requires a synthesis of hard skills, such as financial planning and regulatory compliance, with soft skills like cultural empathy and relationship building. The unique economic landscape of</w:t>
      </w:r>
      <w:r>
        <w:t xml:space="preserve"> </w:t>
      </w:r>
      <w:r>
        <w:rPr>
          <w:bCs/>
          <w:b/>
        </w:rPr>
        <w:t xml:space="preserve">Peru Lima</w:t>
      </w:r>
      <w:r>
        <w:t xml:space="preserve">, characterized by its rapid growth but also by its volatility, necessitates leaders who are resilient, adaptive, and culturally aware.</w:t>
      </w:r>
    </w:p>
    <w:p>
      <w:pPr>
        <w:pStyle w:val="BodyText"/>
      </w:pPr>
      <w:r>
        <w:t xml:space="preserve">This term paper has highlighted that success in this region is not achieved through the blind application of international management standards. Instead, it demands a tailored approach that acknowledges the specific realities of working in</w:t>
      </w:r>
      <w:r>
        <w:t xml:space="preserve"> </w:t>
      </w:r>
      <w:r>
        <w:rPr>
          <w:bCs/>
          <w:b/>
        </w:rPr>
        <w:t xml:space="preserve">Peru Lima</w:t>
      </w:r>
      <w:r>
        <w:t xml:space="preserve">. As Peru continues to develop its infrastructure and economy, the need for Project Managers who can bridge the gap between global best practices and local context will only grow. Ultimately, the effective Project Manager in</w:t>
      </w:r>
      <w:r>
        <w:t xml:space="preserve"> </w:t>
      </w:r>
      <w:r>
        <w:rPr>
          <w:bCs/>
          <w:b/>
        </w:rPr>
        <w:t xml:space="preserve">Peru Lima</w:t>
      </w:r>
      <w:r>
        <w:t xml:space="preserve"> </w:t>
      </w:r>
      <w:r>
        <w:t xml:space="preserve">is not just an administrator of tasks, but a strategic navigator of complexity, driving progress while respecting the rich social and cultural fabric of their operating environment.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Peru Lima</dc:title>
  <dc:creator/>
  <dc:language>en</dc:language>
  <cp:keywords/>
  <dcterms:created xsi:type="dcterms:W3CDTF">2026-07-29T10:24:04Z</dcterms:created>
  <dcterms:modified xsi:type="dcterms:W3CDTF">2026-07-29T10:24:04Z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