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Philippines</w:t>
      </w:r>
      <w:r>
        <w:t xml:space="preserve"> </w:t>
      </w:r>
      <w:r>
        <w:t xml:space="preserve">Manila</w:t>
      </w:r>
    </w:p>
    <w:bookmarkStart w:id="26" w:name="Xde5d22b091d2e71cd5a29bb4645363a11344db1"/>
    <w:p>
      <w:pPr>
        <w:pStyle w:val="Heading1"/>
      </w:pPr>
      <w:r>
        <w:t xml:space="preserve">The Strategic Role of the Project Manager in Philippines Manila</w:t>
      </w:r>
    </w:p>
    <w:p>
      <w:pPr>
        <w:pStyle w:val="FirstParagraph"/>
      </w:pPr>
      <w:r>
        <w:rPr>
          <w:iCs/>
          <w:i/>
          <w:bCs/>
          <w:b/>
        </w:rPr>
        <w:t xml:space="preserve">Abstract:</w:t>
      </w:r>
      <w:r>
        <w:br/>
      </w:r>
      <w:r>
        <w:t xml:space="preserve">This term paper examines the evolving role and critical importance of the Project Manager within the dynamic business landscape of Philippines Manila. As a hub for Business Process Outsourcing (BPO), information technology, and construction development, Manila presents unique challenges that require specialized leadership. This document explores how a Project Manager in this specific geographic context must navigate cultural nuances, regulatory frameworks, and infrastructural realities to deliver successful outcomes.</w:t>
      </w:r>
    </w:p>
    <w:bookmarkStart w:id="20" w:name="introduction"/>
    <w:p>
      <w:pPr>
        <w:pStyle w:val="Heading2"/>
      </w:pPr>
      <w:r>
        <w:t xml:space="preserve">1. Introduction</w:t>
      </w:r>
    </w:p>
    <w:p>
      <w:pPr>
        <w:pStyle w:val="FirstParagraph"/>
      </w:pPr>
      <w:r>
        <w:t xml:space="preserve">In the contemporary global economy, effective project management is the backbone of organizational success. However, the application of management theories is not one-size-fits-all; it is deeply influenced by local economic and cultural contexts. This paper focuses specifically on Philippines Manila, a city that has emerged as a premier destination for global investment due to its skilled workforce and strategic location within Southeast Asia. Within this vibrant metropolis, the Project Manager serves not merely as an administrator of tasks but as a strategic leader who bridges international standards with local realities.</w:t>
      </w:r>
    </w:p>
    <w:p>
      <w:pPr>
        <w:pStyle w:val="BodyText"/>
      </w:pPr>
      <w:r>
        <w:t xml:space="preserve">The significance of studying the Project Manager in Philippines Manila cannot be overstated. The city is characterized by rapid urbanization, a booming service sector, and complex logistical environments. For stakeholders investing in this region, understanding the competency requirements and operational challenges faced by Project Managers is essential for mitigating risk and ensuring project viability.</w:t>
      </w:r>
    </w:p>
    <w:bookmarkEnd w:id="20"/>
    <w:bookmarkStart w:id="21" w:name="X3187b8a9e36c0d93fbffecab5e246eeb1ff4999"/>
    <w:p>
      <w:pPr>
        <w:pStyle w:val="Heading2"/>
      </w:pPr>
      <w:r>
        <w:t xml:space="preserve">2. The Economic Context of Philippines Manila</w:t>
      </w:r>
    </w:p>
    <w:p>
      <w:pPr>
        <w:pStyle w:val="FirstParagraph"/>
      </w:pPr>
      <w:r>
        <w:t xml:space="preserve">To understand the role of the Project Manager, one must first appreciate the economic ecosystem of Philippines Manila. The National Capital Region serves as the center of government, commerce, and culture. In recent years, it has seen a surge in Foreign Direct Investment (FDI), particularly in IT-BPM (Information Technology-Business Process Management) and real estate development.</w:t>
      </w:r>
    </w:p>
    <w:p>
      <w:pPr>
        <w:pStyle w:val="BodyText"/>
      </w:pPr>
      <w:r>
        <w:t xml:space="preserve">For instance, the construction boom driven by mixed-use condominiums and commercial hubs requires rigorous timeline management. Simultaneously, the BPO sector demands high-quality service delivery aligned with global client expectations. The Project Manager in this environment acts as the critical link between these diverse sectors. They must ensure that projects comply with local zoning laws while meeting international quality benchmarks.</w:t>
      </w:r>
    </w:p>
    <w:bookmarkEnd w:id="21"/>
    <w:bookmarkStart w:id="22" w:name="cultural-dynamics-and-leadership-styles"/>
    <w:p>
      <w:pPr>
        <w:pStyle w:val="Heading2"/>
      </w:pPr>
      <w:r>
        <w:t xml:space="preserve">3. Cultural Dynamics and Leadership Styles</w:t>
      </w:r>
    </w:p>
    <w:p>
      <w:pPr>
        <w:pStyle w:val="FirstParagraph"/>
      </w:pPr>
      <w:r>
        <w:t xml:space="preserve">A defining characteristic of working as a Project Manager in Philippines Manila is the necessity to navigate distinct cultural dynamics. Filipino workplace culture is heavily influenced by the concept of "pakikisama," which emphasizes smooth interpersonal relations and group harmony. A Project Manager who relies solely on authoritarian command-and-control methods may find themselves facing low morale or passive resistance among their team.</w:t>
      </w:r>
    </w:p>
    <w:p>
      <w:pPr>
        <w:pStyle w:val="BodyText"/>
      </w:pPr>
      <w:r>
        <w:t xml:space="preserve">Therefore, the modern Project Manager in this region must adopt a participative leadership style. They must foster an environment where open communication is encouraged, yet respect for hierarchy remains intact. This balance allows the Project Manager to gather honest feedback regarding project bottlenecks without causing loss of face for subordinates. Furthermore, understanding the importance of personal relationships ("personal touch") in business negotiations is vital for a Project Manager operating in Philippines Manila.</w:t>
      </w:r>
    </w:p>
    <w:bookmarkEnd w:id="22"/>
    <w:bookmarkStart w:id="23" w:name="X63e6dd1c29be17c1c86a90fd6e991694b939776"/>
    <w:p>
      <w:pPr>
        <w:pStyle w:val="Heading2"/>
      </w:pPr>
      <w:r>
        <w:t xml:space="preserve">4. Navigating Regulatory and Infrastructural Challenges</w:t>
      </w:r>
    </w:p>
    <w:p>
      <w:pPr>
        <w:pStyle w:val="FirstParagraph"/>
      </w:pPr>
      <w:r>
        <w:t xml:space="preserve">The operational landscape in Philippines Manila presents significant infrastructural hurdles, most notably traffic congestion and occasional power fluctuations. For a Project Manager, these are not just inconveniences but critical risk factors that can derail project timelines. Logistics planning must account for peak hour delays, often requiring flexible scheduling or remote work integration.</w:t>
      </w:r>
    </w:p>
    <w:p>
      <w:pPr>
        <w:pStyle w:val="BodyText"/>
      </w:pPr>
      <w:r>
        <w:t xml:space="preserve">Moreover, the regulatory environment in Philippines Manila involves multiple layers of government agencies. A Project Manager must possess a strong understanding of local permits, environmental compliance certificates, and labor codes. Failure to navigate these bureaucratic processes can lead to project suspension or legal penalties. Thus, technical proficiency in project scheduling tools (such as Microsoft Project or Jira) must be complemented by robust stakeholder management skills involving local government units.</w:t>
      </w:r>
    </w:p>
    <w:bookmarkEnd w:id="23"/>
    <w:bookmarkStart w:id="24" w:name="the-impact-of-digital-transformation"/>
    <w:p>
      <w:pPr>
        <w:pStyle w:val="Heading2"/>
      </w:pPr>
      <w:r>
        <w:t xml:space="preserve">5. The Impact of Digital Transformation</w:t>
      </w:r>
    </w:p>
    <w:p>
      <w:pPr>
        <w:pStyle w:val="FirstParagraph"/>
      </w:pPr>
      <w:r>
        <w:t xml:space="preserve">The rapid digitalization of business processes in Philippines Manila has transformed the toolkit available to a Project Manager. With the rise of cloud computing and remote collaboration tools, Project Managers are increasingly managing distributed teams that may span across different islands in the archipelago while being based in Manila. This shift requires enhanced skills in virtual team leadership.</w:t>
      </w:r>
    </w:p>
    <w:p>
      <w:pPr>
        <w:pStyle w:val="BodyText"/>
      </w:pPr>
      <w:r>
        <w:t xml:space="preserve">The Project Manager must now be proficient in digital project management methodologies, including Agile and Scrum, which are widely adopted by tech firms in the metro area. The ability to leverage data analytics for real-time decision-making has become a key differentiator for successful Project Managers. In Philippines Manila, where competition for talent is high, those who can demonstrate technical adaptability alongside traditional management skills are in greater demand.</w:t>
      </w:r>
    </w:p>
    <w:bookmarkEnd w:id="24"/>
    <w:bookmarkStart w:id="25" w:name="conclusion"/>
    <w:p>
      <w:pPr>
        <w:pStyle w:val="Heading2"/>
      </w:pPr>
      <w:r>
        <w:t xml:space="preserve">6. Conclusion</w:t>
      </w:r>
    </w:p>
    <w:p>
      <w:pPr>
        <w:pStyle w:val="FirstParagraph"/>
      </w:pPr>
      <w:r>
        <w:t xml:space="preserve">In conclusion, the role of the Project Manager in Philippines Manila is multifaceted and critical to the region's continued economic growth. It is a position that demands more than just technical expertise; it requires cultural intelligence, resilience against infrastructural challenges, and adaptability to digital trends. As global businesses continue to view Philippines Manila as a strategic hub, the value of a skilled Project Manager who can harmonize local nuances with global best practices will only increase.</w:t>
      </w:r>
    </w:p>
    <w:p>
      <w:pPr>
        <w:pStyle w:val="BodyText"/>
      </w:pPr>
      <w:r>
        <w:t xml:space="preserve">Future research should focus on quantifying the impact of specific leadership styles on project success rates in this region. However, it is evident that for any organization aiming to thrive in this bustling metropolis, investing in the development of Project Managers who understand the unique context of Philippines Manila is not just an operational necessity but a strategic imperative.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Philippines Manila</dc:title>
  <dc:creator/>
  <dc:language>en</dc:language>
  <cp:keywords/>
  <dcterms:created xsi:type="dcterms:W3CDTF">2026-07-29T09:39:09Z</dcterms:created>
  <dcterms:modified xsi:type="dcterms:W3CDTF">2026-07-29T09:39:09Z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