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Russia</w:t>
      </w:r>
      <w:r>
        <w:t xml:space="preserve"> </w:t>
      </w:r>
      <w:r>
        <w:t xml:space="preserve">Moscow</w:t>
      </w:r>
    </w:p>
    <w:bookmarkStart w:id="31" w:name="Xed85977bffe01a70969efaaec5c8dd44f8145f9"/>
    <w:p>
      <w:pPr>
        <w:pStyle w:val="Heading1"/>
      </w:pPr>
      <w:r>
        <w:t xml:space="preserve">The Strategic Imperative of the Project Manager in Russia Moscow</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Business Administration / International Management</w:t>
      </w:r>
      <w:r>
        <w:br/>
      </w:r>
      <w:r>
        <w:rPr>
          <w:bCs/>
          <w:b/>
        </w:rPr>
        <w:t xml:space="preserve">Subject:</w:t>
      </w:r>
      <w:r>
        <w:t xml:space="preserve"> </w:t>
      </w:r>
      <w:r>
        <w:t xml:space="preserve">Advanced Project Management Strategies</w:t>
      </w:r>
    </w:p>
    <w:bookmarkStart w:id="20" w:name="abstract"/>
    <w:p>
      <w:pPr>
        <w:pStyle w:val="Heading3"/>
      </w:pPr>
      <w:r>
        <w:t xml:space="preserve">Abstract</w:t>
      </w:r>
    </w:p>
    <w:p>
      <w:pPr>
        <w:pStyle w:val="FirstParagraph"/>
      </w:pPr>
      <w:r>
        <w:t xml:space="preserve">This term paper analyzes the critical role of the Project Manager within the unique socio-economic and cultural context of Russia Moscow. As one of Europe’s largest economic hubs, Russia Moscow presents a complex landscape characterized by rapid digital transformation, geopolitical volatility, and distinct organizational hierarchies. The document explores how Project Managers must navigate these challenges to deliver successful outcomes. It argues that technical proficiency is no longer sufficient; instead, the modern Project Manager in Russia Moscow must possess high levels of emotional intelligence, adaptability to regulatory changes, and cross-cultural communication skills. Through an examination of local business practices and global standards, this paper delineates the specific competencies required for effective project leadership in the capital.</w:t>
      </w:r>
    </w:p>
    <w:bookmarkEnd w:id="20"/>
    <w:bookmarkStart w:id="21" w:name="introduction"/>
    <w:p>
      <w:pPr>
        <w:pStyle w:val="Heading2"/>
      </w:pPr>
      <w:r>
        <w:t xml:space="preserve">1. Introduction</w:t>
      </w:r>
    </w:p>
    <w:p>
      <w:pPr>
        <w:pStyle w:val="FirstParagraph"/>
      </w:pPr>
      <w:r>
        <w:t xml:space="preserve">In the contemporary global economy, project management has evolved from a mere administrative function to a strategic discipline essential for organizational survival and growth. However, the application of standardized management theories often fails when applied without regard for local context. This is particularly true in Russia Moscow, a city that serves as the political, financial, and cultural heart of the Russian Federation. The business environment in Russia Moscow is characterized by its intensity, speed of decision-making, and complex interplay between state influence and private enterprise.</w:t>
      </w:r>
    </w:p>
    <w:p>
      <w:pPr>
        <w:pStyle w:val="BodyText"/>
      </w:pPr>
      <w:r>
        <w:t xml:space="preserve">The role of the Project Manager in this specific locale extends beyond traditional triple-constraint management (scope, time, cost). A Project Manager operating in Russia Moscow must act as a cultural mediator, a risk mitigation specialist, and a strategic navigator. This term paper aims to dissect these multifaceted responsibilities. By understanding the unique pressures facing businesses in Russia Moscow, we can better define the ideal profile of a Project Manager capable of thriving in this dynamic market.</w:t>
      </w:r>
    </w:p>
    <w:bookmarkEnd w:id="21"/>
    <w:bookmarkStart w:id="24" w:name="the-business-landscape-of-russia-moscow"/>
    <w:p>
      <w:pPr>
        <w:pStyle w:val="Heading2"/>
      </w:pPr>
      <w:r>
        <w:t xml:space="preserve">2. The Business Landscape of Russia Moscow</w:t>
      </w:r>
    </w:p>
    <w:bookmarkStart w:id="22" w:name="X05614d7b8841827d8503dc077930436d61ca233"/>
    <w:p>
      <w:pPr>
        <w:pStyle w:val="Heading3"/>
      </w:pPr>
      <w:r>
        <w:t xml:space="preserve">2.1 Economic Volatility and Regulatory Complexity</w:t>
      </w:r>
    </w:p>
    <w:p>
      <w:pPr>
        <w:pStyle w:val="FirstParagraph"/>
      </w:pPr>
      <w:r>
        <w:t xml:space="preserve">The economic climate in Russia Moscow is subject to significant fluctuations due to international sanctions, currency volatility, and shifting governmental regulations. For a Project Manager, this means that risk management is not just a phase of the project lifecycle but a continuous process. Projects in sectors such as energy, technology, and infrastructure must account for potential supply chain disruptions and sudden legal changes.</w:t>
      </w:r>
    </w:p>
    <w:bookmarkEnd w:id="22"/>
    <w:bookmarkStart w:id="23" w:name="digital-acceleration"/>
    <w:p>
      <w:pPr>
        <w:pStyle w:val="Heading3"/>
      </w:pPr>
      <w:r>
        <w:t xml:space="preserve">2.2 Digital Acceleration</w:t>
      </w:r>
    </w:p>
    <w:p>
      <w:pPr>
        <w:pStyle w:val="FirstParagraph"/>
      </w:pPr>
      <w:r>
        <w:t xml:space="preserve">Russia Moscow is notably advanced in digital adoption. The city boasts one of the most sophisticated e-government systems in the world, alongside a vibrant startup ecosystem. Consequently, Project Managers in Russia Moscow are frequently tasked with leading digital transformation initiatives that integrate seamlessly with existing national infrastructure while meeting high local expectations for user experience and speed.</w:t>
      </w:r>
    </w:p>
    <w:bookmarkEnd w:id="23"/>
    <w:bookmarkEnd w:id="24"/>
    <w:bookmarkStart w:id="28" w:name="X9dda503949bdd774118a8af0fe6bcd287a47c44"/>
    <w:p>
      <w:pPr>
        <w:pStyle w:val="Heading2"/>
      </w:pPr>
      <w:r>
        <w:t xml:space="preserve">3. Competencies Required for the Project Manager</w:t>
      </w:r>
    </w:p>
    <w:bookmarkStart w:id="25" w:name="X3085f7cb55bcf6fd5aa9ef1e0c6945a7d48dac4"/>
    <w:p>
      <w:pPr>
        <w:pStyle w:val="Heading3"/>
      </w:pPr>
      <w:r>
        <w:t xml:space="preserve">3.1 Cultural Intelligence and Hierarchy Navigation</w:t>
      </w:r>
    </w:p>
    <w:p>
      <w:pPr>
        <w:pStyle w:val="FirstParagraph"/>
      </w:pPr>
      <w:r>
        <w:t xml:space="preserve">Russian business culture, including that of Russia Moscow, often maintains a high power distance index. Decision-making tends to be centralized at the top levels of management. Therefore, the Project Manager must possess the diplomatic skills to navigate hierarchical structures effectively. Unlike in some Western contexts where bottom-up feedback is encouraged, a Project Manager in this region must often secure explicit buy-in from senior stakeholders early in the project lifecycle.</w:t>
      </w:r>
    </w:p>
    <w:p>
      <w:pPr>
        <w:pStyle w:val="BodyText"/>
      </w:pPr>
      <w:r>
        <w:t xml:space="preserve">Furthermore, interpersonal relationships (often referred to as "blat" or strong personal connections) play a significant role. Building trust is paramount. A Project Manager cannot rely solely on contractual obligations; they must cultivate genuine professional relationships with team members, clients, and government officials to ensure smooth project execution.</w:t>
      </w:r>
    </w:p>
    <w:bookmarkEnd w:id="25"/>
    <w:bookmarkStart w:id="26" w:name="crisis-management-and-adaptability"/>
    <w:p>
      <w:pPr>
        <w:pStyle w:val="Heading3"/>
      </w:pPr>
      <w:r>
        <w:t xml:space="preserve">3.2 Crisis Management and Adaptability</w:t>
      </w:r>
    </w:p>
    <w:p>
      <w:pPr>
        <w:pStyle w:val="FirstParagraph"/>
      </w:pPr>
      <w:r>
        <w:t xml:space="preserve">The ability to remain calm under pressure is a defining trait of the successful Project Manager in Russia Moscow. Due to the rapid pace of change in the market, plans must be flexible. The "Agile" methodology, while popular globally, must be adapted here to accommodate sudden shifts in strategy dictated by external factors beyond the project team's control.</w:t>
      </w:r>
    </w:p>
    <w:bookmarkEnd w:id="26"/>
    <w:bookmarkStart w:id="27" w:name="X0bc3825580e5c1d49e46b12076963065004ced0"/>
    <w:p>
      <w:pPr>
        <w:pStyle w:val="Heading3"/>
      </w:pPr>
      <w:r>
        <w:t xml:space="preserve">3.3 Technical Proficiency and Language Skills</w:t>
      </w:r>
    </w:p>
    <w:p>
      <w:pPr>
        <w:pStyle w:val="FirstParagraph"/>
      </w:pPr>
      <w:r>
        <w:t xml:space="preserve">While English is common in international corporations based in Russia Moscow, the operational language of business often remains Russian. A Project Manager who lacks fluency may miss critical nuances in negotiation or technical specifications. Additionally, with the rise of local tech giants and sovereign software initiatives, familiarity with domestic digital ecosystems is increasingly valuable for a Project Manager.</w:t>
      </w:r>
    </w:p>
    <w:bookmarkEnd w:id="27"/>
    <w:bookmarkEnd w:id="28"/>
    <w:bookmarkStart w:id="29" w:name="challenges-specific-to-the-region"/>
    <w:p>
      <w:pPr>
        <w:pStyle w:val="Heading2"/>
      </w:pPr>
      <w:r>
        <w:t xml:space="preserve">4. Challenges Specific to the Region</w:t>
      </w:r>
    </w:p>
    <w:p>
      <w:pPr>
        <w:pStyle w:val="FirstParagraph"/>
      </w:pPr>
      <w:r>
        <w:rPr>
          <w:bCs/>
          <w:b/>
        </w:rPr>
        <w:t xml:space="preserve">Bureaucratic Hurdles:</w:t>
      </w:r>
      <w:r>
        <w:t xml:space="preserve"> </w:t>
      </w:r>
      <w:r>
        <w:t xml:space="preserve">Navigating permits and approvals in Russia Moscow can be time-consuming. A Project Manager must allocate sufficient buffer time for administrative processes and understand which agencies hold jurisdiction over specific project elements.</w:t>
      </w:r>
    </w:p>
    <w:p>
      <w:pPr>
        <w:pStyle w:val="BodyText"/>
      </w:pPr>
      <w:r>
        <w:rPr>
          <w:bCs/>
          <w:b/>
        </w:rPr>
        <w:t xml:space="preserve">Talent Retention:</w:t>
      </w:r>
      <w:r>
        <w:t xml:space="preserve"> </w:t>
      </w:r>
      <w:r>
        <w:t xml:space="preserve">The competition for skilled IT professionals and engineers in Russia Moscow is fierce. Project Managers are often responsible not just for delivery, but for team morale and retention strategies in a competitive labor market.</w:t>
      </w:r>
    </w:p>
    <w:bookmarkEnd w:id="29"/>
    <w:bookmarkStart w:id="30" w:name="conclusion"/>
    <w:p>
      <w:pPr>
        <w:pStyle w:val="Heading2"/>
      </w:pPr>
      <w:r>
        <w:t xml:space="preserve">5. Conclusion</w:t>
      </w:r>
    </w:p>
    <w:p>
      <w:pPr>
        <w:pStyle w:val="FirstParagraph"/>
      </w:pPr>
      <w:r>
        <w:t xml:space="preserve">In conclusion, the role of the Project Manager in Russia Moscow is far more complex than that defined by standard international project management bodies such as PMI or PRINCE2. The intersection of high-tech innovation with traditional hierarchical business structures requires a unique blend of skills. The modern Project Manager must be part strategist, part diplomat, and part crisis manager.</w:t>
      </w:r>
    </w:p>
    <w:p>
      <w:pPr>
        <w:pStyle w:val="BodyText"/>
      </w:pPr>
      <w:r>
        <w:t xml:space="preserve">For organizations operating in Russia Moscow, investing in the development of these localized competencies is crucial for project success. Future research should focus on the long-term impact of geopolitical tensions on project delivery methodologies and how hybrid management models can bridge Western efficiency standards with local relational dynamics. Ultimately, mastering the art of project management in Russia Moscow requires a deep respect for its unique cultural and economic realities.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Project Manager in Russia Moscow</dc:title>
  <dc:creator/>
  <dc:language>en</dc:language>
  <cp:keywords/>
  <dcterms:created xsi:type="dcterms:W3CDTF">2026-07-29T10:17:16Z</dcterms:created>
  <dcterms:modified xsi:type="dcterms:W3CDTF">2026-07-29T10:17:16Z</dcterms:modified>
</cp:coreProperties>
</file>

<file path=docProps/custom.xml><?xml version="1.0" encoding="utf-8"?>
<Properties xmlns="http://schemas.openxmlformats.org/officeDocument/2006/custom-properties" xmlns:vt="http://schemas.openxmlformats.org/officeDocument/2006/docPropsVTypes"/>
</file>