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term-paper"/>
    <w:p>
      <w:pPr>
        <w:pStyle w:val="Heading1"/>
      </w:pPr>
      <w:r>
        <w:t xml:space="preserve">Term Paper</w:t>
      </w:r>
    </w:p>
    <w:p>
      <w:pPr>
        <w:pStyle w:val="FirstParagraph"/>
      </w:pPr>
      <w:r>
        <w:rPr>
          <w:bCs/>
          <w:b/>
        </w:rPr>
        <w:t xml:space="preserve">Title:</w:t>
      </w:r>
      <w:r>
        <w:t xml:space="preserve">The Strategic Role of the Project Manager in Russia Saint Petersburg: Navigating Complexity, Culture, and Economic Transition</w:t>
      </w:r>
    </w:p>
    <w:p>
      <w:pPr>
        <w:pStyle w:val="BodyText"/>
      </w:pPr>
      <w:r>
        <w:rPr>
          <w:iCs/>
          <w:i/>
        </w:rPr>
        <w:t xml:space="preserve">A comprehensive analysis of project management methodologies within the unique socio-economic context of Northern Russia.</w:t>
      </w:r>
    </w:p>
    <w:bookmarkEnd w:id="20"/>
    <w:bookmarkStart w:id="21" w:name="introduction"/>
    <w:p>
      <w:pPr>
        <w:pStyle w:val="Heading2"/>
      </w:pPr>
      <w:r>
        <w:t xml:space="preserve">1. Introduction</w:t>
      </w:r>
    </w:p>
    <w:p>
      <w:pPr>
        <w:pStyle w:val="FirstParagraph"/>
      </w:pPr>
      <w:r>
        <w:t xml:space="preserve">In the contemporary global business landscape, effective leadership is not merely a soft skill but a critical determinant of organizational survival and growth. Among various leadership roles, the Project Manager stands as the pivotal figure responsible for translating strategic vision into tangible deliverables within strict constraints of time, cost, and scope. However, the efficacy of any management methodology is inherently dependent on its contextual application. This term paper explores the specific nuances required to succeed as a Project Manager operating within Russia Saint Petersburg (SPb). St. Petersburg serves as more than just a geographic location; it is a cultural capital and an economic powerhouse in Northwestern Russia, characterized by a distinct blend of historical tradition, rapid modernization, and complex bureaucratic environments. Understanding the interplay between standard project management principles and the local realities of St. Petersburg is essential for any professional aiming to lead successful initiatives in this region.</w:t>
      </w:r>
    </w:p>
    <w:bookmarkEnd w:id="21"/>
    <w:bookmarkStart w:id="22" w:name="Xeda80f9912baf7d50351fe05972f0d22d7a53b6"/>
    <w:p>
      <w:pPr>
        <w:pStyle w:val="Heading2"/>
      </w:pPr>
      <w:r>
        <w:t xml:space="preserve">2. The Socio-Cultural Context of Russia Saint Petersburg</w:t>
      </w:r>
    </w:p>
    <w:p>
      <w:pPr>
        <w:pStyle w:val="FirstParagraph"/>
      </w:pPr>
      <w:r>
        <w:t xml:space="preserve">To understand the role of a Project Manager in this context, one must first comprehend the environment they inhabit. St. Petersburg possesses a unique cultural identity that differs significantly from Moscow and other regions in Russia. Historically viewed as Europe’s window to the West, St. Petersburg has cultivated an intellectual and artistic atmosphere that influences corporate culture today. For a Project Manager, this translates into a workforce that often values high-level education, critical thinking, and aesthetic quality over purely utilitarian outcomes.</w:t>
      </w:r>
    </w:p>
    <w:p>
      <w:pPr>
        <w:pStyle w:val="BodyText"/>
      </w:pPr>
      <w:r>
        <w:t xml:space="preserve">Furthermore, Russian business culture is characterized by what sociologists call "high-context" communication. Relationships (or *sblizhenie*) are paramount. In St. Petersburg’s competitive tech and industrial sectors, a Project Manager cannot rely solely on contractual obligations to drive performance; they must invest time in building trust and personal rapport with stakeholders, team members, and partners. The hierarchical nature of Russian organizations often requires the Project Manager to navigate power dynamics carefully, respecting seniority while simultaneously empowering junior staff to maintain agility.</w:t>
      </w:r>
    </w:p>
    <w:bookmarkEnd w:id="22"/>
    <w:bookmarkStart w:id="23" w:name="X7e17153df9bf41a0e1b6b3b9325dcfd5a63a942"/>
    <w:p>
      <w:pPr>
        <w:pStyle w:val="Heading2"/>
      </w:pPr>
      <w:r>
        <w:t xml:space="preserve">3. Challenges Specific to the St. Petersburg Market</w:t>
      </w:r>
    </w:p>
    <w:p>
      <w:pPr>
        <w:pStyle w:val="FirstParagraph"/>
      </w:pPr>
      <w:r>
        <w:t xml:space="preserve">The role of a Project Manager in Russia Saint Petersburg is fraught with specific challenges that differentiate it from Western equivalents. Firstly, regulatory volatility is a constant concern. Changes in local legislation, tax codes, and international sanctions regimes can abruptly alter project scopes and budgets. A competent Project Manager must possess not only technical skills but also a keen awareness of legal and geopolitical trends affecting the region.</w:t>
      </w:r>
    </w:p>
    <w:p>
      <w:pPr>
        <w:pStyle w:val="BodyText"/>
      </w:pPr>
      <w:r>
        <w:t xml:space="preserve">Secondly, the labor market in St. Petersburg is highly competitive, particularly for IT specialists, engineers, and creative professionals. Retention is a key concern for Project Managers. The city attracts talent from across Russia due to its high quality of life and cultural amenities. Consequently, Project Managers must employ adaptive leadership styles that offer meaningful work environments, flexible arrangements where possible, and clear career progression paths to retain top-tier talent.</w:t>
      </w:r>
    </w:p>
    <w:p>
      <w:pPr>
        <w:pStyle w:val="BodyText"/>
      </w:pPr>
      <w:r>
        <w:t xml:space="preserve">Additionally, infrastructure projects in St. Petersburg face unique logistical hurdles due to the city’s historical architecture and delicate geological conditions (such as soil stability near the Neva River). Project Managers overseeing construction or urban development initiatives must coordinate extensively with heritage conservation bodies and municipal authorities, requiring meticulous planning and stakeholder management skills.</w:t>
      </w:r>
    </w:p>
    <w:bookmarkEnd w:id="23"/>
    <w:bookmarkStart w:id="24" w:name="X4525cf163f65ac9656a3bb261d3f9e33da5ef13"/>
    <w:p>
      <w:pPr>
        <w:pStyle w:val="Heading2"/>
      </w:pPr>
      <w:r>
        <w:t xml:space="preserve">4. Methodological Adaptations: Hybrid Approaches</w:t>
      </w:r>
    </w:p>
    <w:p>
      <w:pPr>
        <w:pStyle w:val="FirstParagraph"/>
      </w:pPr>
      <w:r>
        <w:t xml:space="preserve">Rigid adherence to single methodologies, such as pure Waterfall or pure Agile, is often insufficient in the Russian context. The most successful Project Managers in St. Petersburg utilize hybrid approaches. For instance, in software development firms located in the Skolkovo-inspired innovation hubs of St. Petersburg, Agile frameworks like Scrum are widely adopted due to their flexibility and responsiveness to change.</w:t>
      </w:r>
    </w:p>
    <w:p>
      <w:pPr>
        <w:pStyle w:val="BodyText"/>
      </w:pPr>
      <w:r>
        <w:t xml:space="preserve">However, when interfacing with traditional state-owned enterprises or large industrial conglomerates based in the region, a more structured, predictive approach may be required to satisfy reporting requirements and compliance standards. The Project Manager must act as a translator between these disparate worlds, ensuring that innovation is balanced with stability. This adaptability is perhaps the most critical trait for any Project Manager operating in this diverse economic ecosystem.</w:t>
      </w:r>
    </w:p>
    <w:bookmarkEnd w:id="24"/>
    <w:bookmarkStart w:id="25" w:name="leadership-competencies-for-success"/>
    <w:p>
      <w:pPr>
        <w:pStyle w:val="Heading2"/>
      </w:pPr>
      <w:r>
        <w:t xml:space="preserve">5. Leadership Competencies for Success</w:t>
      </w:r>
    </w:p>
    <w:p>
      <w:pPr>
        <w:pStyle w:val="FirstParagraph"/>
      </w:pPr>
      <w:r>
        <w:t xml:space="preserve">Beyond methodology, specific leadership competencies are required to thrive as a Project Manager in Russia Saint Petersburg:</w:t>
      </w:r>
    </w:p>
    <w:p>
      <w:pPr>
        <w:numPr>
          <w:ilvl w:val="0"/>
          <w:numId w:val="1001"/>
        </w:numPr>
        <w:pStyle w:val="Compact"/>
      </w:pPr>
      <w:r>
        <w:rPr>
          <w:bCs/>
          <w:b/>
        </w:rPr>
        <w:t xml:space="preserve">Crisis Management Resilience:</w:t>
      </w:r>
      <w:r>
        <w:t xml:space="preserve"> </w:t>
      </w:r>
      <w:r>
        <w:t xml:space="preserve">Given the unpredictable nature of supply chains and economic shifts, Project Managers must be adept at scenario planning and rapid decision-making under pressure.</w:t>
      </w:r>
    </w:p>
    <w:p>
      <w:pPr>
        <w:numPr>
          <w:ilvl w:val="0"/>
          <w:numId w:val="1001"/>
        </w:numPr>
        <w:pStyle w:val="Compact"/>
      </w:pPr>
      <w:r>
        <w:rPr>
          <w:bCs/>
          <w:b/>
        </w:rPr>
        <w:t xml:space="preserve">Negotiation Skills:</w:t>
      </w:r>
      <w:r>
        <w:t xml:space="preserve"> </w:t>
      </w:r>
      <w:r>
        <w:t xml:space="preserve">Negotiations in Russia often involve multiple layers of decision-making. A Project Manager must be persistent, culturally sensitive, and skilled at finding win-win solutions that respect local customs.</w:t>
      </w:r>
    </w:p>
    <w:p>
      <w:pPr>
        <w:numPr>
          <w:ilvl w:val="0"/>
          <w:numId w:val="1001"/>
        </w:numPr>
        <w:pStyle w:val="Compact"/>
      </w:pPr>
      <w:r>
        <w:rPr>
          <w:bCs/>
          <w:b/>
        </w:rPr>
        <w:t xml:space="preserve">Cultural Intelligence:</w:t>
      </w:r>
      <w:r>
        <w:t xml:space="preserve"> </w:t>
      </w:r>
      <w:r>
        <w:t xml:space="preserve">Understanding the nuances between Northern Russian pragmatism and the broader Russian business etiquette is vital. This includes managing meetings during peak tourist seasons in St. Petersburg when city resources are stretched, or navigating holidays that impact project timelines differently than in Western countries.</w:t>
      </w:r>
    </w:p>
    <w:bookmarkEnd w:id="25"/>
    <w:bookmarkStart w:id="26" w:name="Xa9178244331da1119e472a9e8bb0bd12ea877ef"/>
    <w:p>
      <w:pPr>
        <w:pStyle w:val="Heading2"/>
      </w:pPr>
      <w:r>
        <w:t xml:space="preserve">6. Case Study Context: The IT and Industrial Sectors</w:t>
      </w:r>
    </w:p>
    <w:p>
      <w:pPr>
        <w:pStyle w:val="FirstParagraph"/>
      </w:pPr>
      <w:r>
        <w:t xml:space="preserve">The digital transformation initiatives currently underway in St. Petersburg provide a fertile ground for examining Project Management practices. As the city positions itself as a Russian hub for fintech and enterprise software, Project Managers are leading cross-functional teams that include remote workers from other parts of Russia and international partners where permissible. The success of these projects often hinges on the ability to manage distributed teams across different time zones while maintaining a cohesive company culture rooted in the St. Petersburg ethos.</w:t>
      </w:r>
    </w:p>
    <w:p>
      <w:pPr>
        <w:pStyle w:val="BodyText"/>
      </w:pPr>
      <w:r>
        <w:t xml:space="preserve">Similarly, in the industrial sector, modernization projects led by large manufacturing firms require Project Managers who can bridge the gap between legacy systems and Industry 4.0 technologies. Here, change management becomes as important as technical implementation, requiring soft skills to overcome resistance from long-standing employees.</w:t>
      </w:r>
    </w:p>
    <w:bookmarkEnd w:id="26"/>
    <w:bookmarkStart w:id="27" w:name="conclusion"/>
    <w:p>
      <w:pPr>
        <w:pStyle w:val="Heading2"/>
      </w:pPr>
      <w:r>
        <w:t xml:space="preserve">7. Conclusion</w:t>
      </w:r>
    </w:p>
    <w:p>
      <w:pPr>
        <w:pStyle w:val="FirstParagraph"/>
      </w:pPr>
      <w:r>
        <w:t xml:space="preserve">In conclusion, the role of a Project Manager in Russia Saint Petersburg is complex, multifaceted, and deeply influenced by local cultural and economic dynamics. It requires a professional who is not only technically proficient in project management methodologies but also culturally astute, resilient, and adaptable. Success in this region demands more than just meeting KPIs; it requires building sustainable relationships and navigating a unique regulatory environment. As St. Petersburg continues to evolve as a major economic center in Russia, the demand for skilled Project Managers who can effectively lead diverse teams through periods of change will only grow.</w:t>
      </w:r>
    </w:p>
    <w:p>
      <w:pPr>
        <w:pStyle w:val="BodyText"/>
      </w:pPr>
      <w:r>
        <w:t xml:space="preserve">This term paper has highlighted that effective project management in this region is not about imposing foreign models but about adapting global best practices to fit the specific realities of St. Petersburg. For organizations operating in or expanding to this area, investing in the development of these specialized leadership competencies is crucial for long-term success. The Project Manager, therefore, acts as a strategic bridge, connecting local potential with global standards, ensuring that projects are delivered not just on time and within budget, but also with cultural integrity and societal value.</w:t>
      </w:r>
    </w:p>
    <w:bookmarkEnd w:id="27"/>
    <w:bookmarkStart w:id="28" w:name="references-indicative"/>
    <w:p>
      <w:pPr>
        <w:pStyle w:val="Heading2"/>
      </w:pPr>
      <w:r>
        <w:t xml:space="preserve">8. References (Indicative)</w:t>
      </w:r>
    </w:p>
    <w:p>
      <w:pPr>
        <w:pStyle w:val="FirstParagraph"/>
      </w:pPr>
      <w:r>
        <w:rPr>
          <w:iCs/>
          <w:i/>
        </w:rPr>
        <w:t xml:space="preserve">Note: In an academic setting, full citations would be provided here.</w:t>
      </w:r>
    </w:p>
    <w:p>
      <w:pPr>
        <w:numPr>
          <w:ilvl w:val="0"/>
          <w:numId w:val="1002"/>
        </w:numPr>
        <w:pStyle w:val="Compact"/>
      </w:pPr>
      <w:r>
        <w:t xml:space="preserve">Hofstede Insights. (n.d.). Russia Country Profile.</w:t>
      </w:r>
    </w:p>
    <w:p>
      <w:pPr>
        <w:numPr>
          <w:ilvl w:val="0"/>
          <w:numId w:val="1002"/>
        </w:numPr>
        <w:pStyle w:val="Compact"/>
      </w:pPr>
      <w:r>
        <w:t xml:space="preserve">PMBOK Guide - Seventh Edition. Project Management Institute.</w:t>
      </w:r>
    </w:p>
    <w:p>
      <w:pPr>
        <w:numPr>
          <w:ilvl w:val="0"/>
          <w:numId w:val="1002"/>
        </w:numPr>
        <w:pStyle w:val="Compact"/>
      </w:pPr>
      <w:r>
        <w:t xml:space="preserve">Rossman, K., &amp; Rytchkov, A. (2018). Managing Projects in Emerging Markets: The Russian Experience.</w:t>
      </w:r>
    </w:p>
    <w:p>
      <w:pPr>
        <w:numPr>
          <w:ilvl w:val="0"/>
          <w:numId w:val="1002"/>
        </w:numPr>
        <w:pStyle w:val="Compact"/>
      </w:pPr>
      <w:r>
        <w:t xml:space="preserve">Economic Development Reports of the Saint Petersburg Government (various years).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Project Manager in Russia Saint Petersburg</dc:title>
  <dc:creator/>
  <dc:language>en</dc:language>
  <cp:keywords/>
  <dcterms:created xsi:type="dcterms:W3CDTF">2026-07-29T16:23:56Z</dcterms:created>
  <dcterms:modified xsi:type="dcterms:W3CDTF">2026-07-29T16:23:56Z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