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5" w:name="X8960299b8314d7a611c90cc6c8b651310814492"/>
    <w:p>
      <w:pPr>
        <w:pStyle w:val="Heading1"/>
      </w:pPr>
      <w:r>
        <w:t xml:space="preserve">The Strategic Role of the Project Manager in Switzerland Zurich</w:t>
      </w:r>
    </w:p>
    <w:p>
      <w:pPr>
        <w:pStyle w:val="FirstParagraph"/>
      </w:pPr>
      <w:r>
        <w:rPr>
          <w:bCs/>
          <w:b/>
        </w:rPr>
        <w:t xml:space="preserve">A Term Paper on Management Practices, Cultural Nuances, and Economic Impact in the Heart of Switzerland Zurich</w:t>
      </w:r>
    </w:p>
    <w:p>
      <w:pPr>
        <w:pStyle w:val="BodyText"/>
      </w:pPr>
      <w:r>
        <w:t xml:space="preserve">Date: May 24, 2024</w:t>
      </w:r>
    </w:p>
    <w:bookmarkStart w:id="20" w:name="abstract"/>
    <w:p>
      <w:pPr>
        <w:pStyle w:val="Heading2"/>
      </w:pPr>
      <w:r>
        <w:t xml:space="preserve">Abstract</w:t>
      </w:r>
    </w:p>
    <w:p>
      <w:pPr>
        <w:pStyle w:val="FirstParagraph"/>
      </w:pPr>
      <w:r>
        <w:t xml:space="preserve">This term paper explores the multifaceted role of a Project Manager within the unique economic and cultural landscape of Switzerland Zurich. As one of the global hubs for finance, pharmaceuticals, and technology, Switzerland Zurich presents distinct challenges and opportunities for project management professionals. The document analyzes how a skilled Project Manager must navigate high regulatory standards, multilingual environments, and precise operational requirements to deliver successful outcomes in this prestigious Swiss city.</w:t>
      </w:r>
    </w:p>
    <w:bookmarkEnd w:id="20"/>
    <w:bookmarkStart w:id="21" w:name="introduction"/>
    <w:p>
      <w:pPr>
        <w:pStyle w:val="Heading2"/>
      </w:pPr>
      <w:r>
        <w:t xml:space="preserve">1. Introduction</w:t>
      </w:r>
    </w:p>
    <w:p>
      <w:pPr>
        <w:pStyle w:val="FirstParagraph"/>
      </w:pPr>
      <w:r>
        <w:t xml:space="preserve">In the modern global economy, effective project management is the backbone of organizational success. However, no two regions are identical in their demands on a Project Manager. This term paper focuses specifically on the context of Switzerland Zurich, a city renowned for its stability, precision, and high cost of living. The intersection of rigorous Swiss standards and dynamic international business creates a unique ecosystem where traditional project management methodologies must be adapted to local realities.</w:t>
      </w:r>
    </w:p>
    <w:p>
      <w:pPr>
        <w:pStyle w:val="BodyText"/>
      </w:pPr>
      <w:r>
        <w:t xml:space="preserve">The primary objective of this document is to define the specific competencies required by a Project Manager operating in Switzerland Zurich. It argues that success in this region requires more than just technical proficiency; it demands cultural intelligence, an understanding of Swiss legal frameworks, and the ability to manage high-stakes projects involving diverse international stakeholders.</w:t>
      </w:r>
    </w:p>
    <w:bookmarkEnd w:id="21"/>
    <w:bookmarkStart w:id="24" w:name="Xf136d4d6b3251f6b1955c4d06a4847da7133314"/>
    <w:p>
      <w:pPr>
        <w:pStyle w:val="Heading2"/>
      </w:pPr>
      <w:r>
        <w:t xml:space="preserve">2. The Economic and Cultural Context of Switzerland Zurich</w:t>
      </w:r>
    </w:p>
    <w:p>
      <w:pPr>
        <w:pStyle w:val="FirstParagraph"/>
      </w:pPr>
      <w:r>
        <w:t xml:space="preserve">To understand the role of a Project Manager in Switzerland Zurich, one must first appreciate the environment in which they operate. Switzerland Zurich is not merely a city; it is a global financial powerhouse and a center for innovation. The economy is characterized by low unemployment, high wages, and exceptional political stability.</w:t>
      </w:r>
    </w:p>
    <w:bookmarkStart w:id="22" w:name="precision-and-quality"/>
    <w:p>
      <w:pPr>
        <w:pStyle w:val="Heading3"/>
      </w:pPr>
      <w:r>
        <w:t xml:space="preserve">2.1 Precision and Quality</w:t>
      </w:r>
    </w:p>
    <w:p>
      <w:pPr>
        <w:pStyle w:val="FirstParagraph"/>
      </w:pPr>
      <w:r>
        <w:t xml:space="preserve">A fundamental aspect of the Swiss business culture is an unwavering commitment to quality and precision. In Switzerland Zurich, clients and stakeholders expect meticulous planning and flawless execution. A Project Manager cannot afford significant deviations from planned schedules or budgets without robust justification. This cultural expectation stems from a broader national value system that prioritizes reliability and excellence.</w:t>
      </w:r>
    </w:p>
    <w:bookmarkEnd w:id="22"/>
    <w:bookmarkStart w:id="23" w:name="multilingualism"/>
    <w:p>
      <w:pPr>
        <w:pStyle w:val="Heading3"/>
      </w:pPr>
      <w:r>
        <w:t xml:space="preserve">2.2 Multilingualism</w:t>
      </w:r>
    </w:p>
    <w:p>
      <w:pPr>
        <w:pStyle w:val="FirstParagraph"/>
      </w:pPr>
      <w:r>
        <w:t xml:space="preserve">While German is the primary language spoken in Switzerland Zurich, the professional environment is highly multilingual. English serves as the lingua franca for international corporations, while French and Italian may also be present depending on stakeholder origins. A Project Manager in this region must be proficient in navigating communication barriers and ensuring that documentation and verbal agreements are clear across linguistic boundaries.</w:t>
      </w:r>
    </w:p>
    <w:bookmarkEnd w:id="23"/>
    <w:bookmarkEnd w:id="24"/>
    <w:bookmarkStart w:id="28" w:name="Xab04493733785ba6af2dd0f555a25b5e6c1b059"/>
    <w:p>
      <w:pPr>
        <w:pStyle w:val="Heading2"/>
      </w:pPr>
      <w:r>
        <w:t xml:space="preserve">3. Key Competencies of a Project Manager in Switzerland Zurich</w:t>
      </w:r>
    </w:p>
    <w:p>
      <w:pPr>
        <w:pStyle w:val="FirstParagraph"/>
      </w:pPr>
      <w:r>
        <w:t xml:space="preserve">The role of a Project Manager extends beyond standard agile or waterfall methodologies when applied to the specific context of Switzerland Zurich. Several specialized competencies are critical for success.</w:t>
      </w:r>
    </w:p>
    <w:bookmarkStart w:id="25" w:name="X101ecc4296dd6393e0a669a519e77b87c8106e0"/>
    <w:p>
      <w:pPr>
        <w:pStyle w:val="Heading3"/>
      </w:pPr>
      <w:r>
        <w:t xml:space="preserve">3.1 Regulatory Compliance and Risk Management</w:t>
      </w:r>
    </w:p>
    <w:p>
      <w:pPr>
        <w:pStyle w:val="FirstParagraph"/>
      </w:pPr>
      <w:r>
        <w:t xml:space="preserve">In sectors such as finance, pharmaceuticals, and biotechnology—industries that have a strong presence in Switzerland Zurich—the regulatory landscape is complex and stringent. A Project Manager must possess a deep understanding of compliance requirements, including data protection laws (such as the revised Swiss Federal Act on Data Protection) and international financial regulations. Risk management is not just a project phase but a continuous mindset required to protect assets and reputation in this high-stakes environment.</w:t>
      </w:r>
    </w:p>
    <w:bookmarkEnd w:id="25"/>
    <w:bookmarkStart w:id="26" w:name="stakeholder-management"/>
    <w:p>
      <w:pPr>
        <w:pStyle w:val="Heading3"/>
      </w:pPr>
      <w:r>
        <w:t xml:space="preserve">3.2 Stakeholder Management</w:t>
      </w:r>
    </w:p>
    <w:p>
      <w:pPr>
        <w:pStyle w:val="FirstParagraph"/>
      </w:pPr>
      <w:r>
        <w:t xml:space="preserve">Stakeholders in Switzerland Zurich are often sophisticated, well-informed, and expect transparency. The hierarchical structures in traditional Swiss companies may coexist with flat structures in modern tech startups within the city. A Project Manager must be adept at adapting their communication style to suit different stakeholder expectations, ensuring that decision-makers are kept informed without unnecessary micromanagement.</w:t>
      </w:r>
    </w:p>
    <w:bookmarkEnd w:id="26"/>
    <w:bookmarkStart w:id="27" w:name="budget-and-resource-optimization"/>
    <w:p>
      <w:pPr>
        <w:pStyle w:val="Heading3"/>
      </w:pPr>
      <w:r>
        <w:t xml:space="preserve">3.3 Budget and Resource Optimization</w:t>
      </w:r>
    </w:p>
    <w:p>
      <w:pPr>
        <w:pStyle w:val="FirstParagraph"/>
      </w:pPr>
      <w:r>
        <w:t xml:space="preserve">The cost of labor and operational expenses in Switzerland Zurich is among the highest in the world. Consequently, a Project Manager must be exceptionally efficient with resources. Every hour billed and every resource allocated must yield tangible value. Wastage is viewed unfavorably, and financial discipline is paramount. This economic pressure requires a Project Manager to implement lean methodologies strictly while maintaining high quality standards.</w:t>
      </w:r>
    </w:p>
    <w:bookmarkEnd w:id="27"/>
    <w:bookmarkEnd w:id="28"/>
    <w:bookmarkStart w:id="31" w:name="methodological-adaptations"/>
    <w:p>
      <w:pPr>
        <w:pStyle w:val="Heading2"/>
      </w:pPr>
      <w:r>
        <w:t xml:space="preserve">4. Methodological Adaptations</w:t>
      </w:r>
    </w:p>
    <w:p>
      <w:pPr>
        <w:pStyle w:val="FirstParagraph"/>
      </w:pPr>
      <w:r>
        <w:t xml:space="preserve">While global frameworks such as PRINCE2 or PMP are recognized in Switzerland Zurich, successful Project Managers often blend these with local practices.</w:t>
      </w:r>
    </w:p>
    <w:bookmarkStart w:id="29" w:name="the-hybrid-approach"/>
    <w:p>
      <w:pPr>
        <w:pStyle w:val="Heading3"/>
      </w:pPr>
      <w:r>
        <w:t xml:space="preserve">4.1 The Hybrid Approach</w:t>
      </w:r>
    </w:p>
    <w:p>
      <w:pPr>
        <w:pStyle w:val="FirstParagraph"/>
      </w:pPr>
      <w:r>
        <w:t xml:space="preserve">In the innovation hubs of Switzerland Zurich, there is a growing trend toward hybrid project management approaches. Traditional waterfall methods provide the necessary structure and documentation for compliance-heavy projects, while agile methodologies allow for flexibility in software development and product innovation. A Project Manager must be fluid in switching between these modes based on the specific needs of the project lifecycle.</w:t>
      </w:r>
    </w:p>
    <w:bookmarkEnd w:id="29"/>
    <w:bookmarkStart w:id="30" w:name="documentation-and-detail"/>
    <w:p>
      <w:pPr>
        <w:pStyle w:val="Heading3"/>
      </w:pPr>
      <w:r>
        <w:t xml:space="preserve">4.2 Documentation and Detail</w:t>
      </w:r>
    </w:p>
    <w:p>
      <w:pPr>
        <w:pStyle w:val="FirstParagraph"/>
      </w:pPr>
      <w:r>
        <w:t xml:space="preserve">Germans-speaking business cultures, including that of Switzerland Zurich, tend to value comprehensive documentation. Unlike some markets where "move fast and break things" is acceptable, a Project Manager in this region must ensure that all changes are documented thoroughly. This protects the project against scope creep and provides a clear audit trail, which is essential for regulatory compliance.</w:t>
      </w:r>
    </w:p>
    <w:bookmarkEnd w:id="30"/>
    <w:bookmarkEnd w:id="31"/>
    <w:bookmarkStart w:id="32" w:name="challenges-facing-project-managers"/>
    <w:p>
      <w:pPr>
        <w:pStyle w:val="Heading2"/>
      </w:pPr>
      <w:r>
        <w:t xml:space="preserve">5. Challenges Facing Project Managers</w:t>
      </w:r>
    </w:p>
    <w:p>
      <w:pPr>
        <w:pStyle w:val="FirstParagraph"/>
      </w:pPr>
      <w:r>
        <w:t xml:space="preserve">Despite the opportunities, operating as a Project Manager in Switzerland Zurich presents significant challenges. The high cost of living and doing business requires careful financial planning. Furthermore, the labor market is competitive, and retaining top talent can be difficult due to poaching by competing firms.</w:t>
      </w:r>
    </w:p>
    <w:p>
      <w:pPr>
        <w:pStyle w:val="BodyText"/>
      </w:pPr>
      <w:r>
        <w:t xml:space="preserve">Additionally, geopolitical factors can impact projects involving international supply chains or cross-border data flows. A Project Manager must remain agile in responding to external shocks while maintaining the internal stability expected by local stakeholders.</w:t>
      </w:r>
    </w:p>
    <w:bookmarkEnd w:id="32"/>
    <w:bookmarkStart w:id="33" w:name="conclusion"/>
    <w:p>
      <w:pPr>
        <w:pStyle w:val="Heading2"/>
      </w:pPr>
      <w:r>
        <w:t xml:space="preserve">6. Conclusion</w:t>
      </w:r>
    </w:p>
    <w:p>
      <w:pPr>
        <w:pStyle w:val="FirstParagraph"/>
      </w:pPr>
      <w:r>
        <w:t xml:space="preserve">In conclusion, the role of a Project Manager in Switzerland Zurich is one of complexity and high expectation. It requires a unique blend of technical expertise, cultural sensitivity, and rigorous financial acumen. The distinct characteristics of Switzerland Zurich—its emphasis on precision, its multilingual nature, and its robust regulatory environment—demand that Project Managers adapt their strategies to fit this sophisticated market.</w:t>
      </w:r>
    </w:p>
    <w:p>
      <w:pPr>
        <w:pStyle w:val="BodyText"/>
      </w:pPr>
      <w:r>
        <w:t xml:space="preserve">For organizations looking to succeed in Switzerland Zurich, investing in Project Managers who understand these local nuances is not optional; it is essential. The ability to deliver projects with the expected level of quality and reliability defines professional success in this region. As Switzerland Zurich continues to evolve as a center for global innovation, the Project Manager will remain a critical figure in driving sustainable growth and operational excellence.</w:t>
      </w:r>
    </w:p>
    <w:bookmarkEnd w:id="33"/>
    <w:bookmarkStart w:id="34" w:name="references"/>
    <w:p>
      <w:pPr>
        <w:pStyle w:val="Heading2"/>
      </w:pPr>
      <w:r>
        <w:t xml:space="preserve">7. References</w:t>
      </w:r>
    </w:p>
    <w:p>
      <w:pPr>
        <w:pStyle w:val="FirstParagraph"/>
      </w:pPr>
      <w:r>
        <w:rPr>
          <w:iCs/>
          <w:i/>
        </w:rPr>
        <w:t xml:space="preserve">Note: The following references are illustrative of standard academic sources relevant to this topic.</w:t>
      </w:r>
    </w:p>
    <w:p>
      <w:pPr>
        <w:numPr>
          <w:ilvl w:val="0"/>
          <w:numId w:val="1001"/>
        </w:numPr>
        <w:pStyle w:val="Compact"/>
      </w:pPr>
      <w:r>
        <w:t xml:space="preserve">Gesellschaft für Projektmanagement Schweiz (GPMS). (2023). *Standard for Project Management in Switzerland*.</w:t>
      </w:r>
    </w:p>
    <w:p>
      <w:pPr>
        <w:numPr>
          <w:ilvl w:val="0"/>
          <w:numId w:val="1001"/>
        </w:numPr>
        <w:pStyle w:val="Compact"/>
      </w:pPr>
      <w:r>
        <w:t xml:space="preserve">Pfeffer, J., &amp; Salancik, G. R. (2003). *The External Control of Organizations: A Resource Dependence Perspective*. HarperCollins.</w:t>
      </w:r>
    </w:p>
    <w:p>
      <w:pPr>
        <w:numPr>
          <w:ilvl w:val="0"/>
          <w:numId w:val="1001"/>
        </w:numPr>
        <w:pStyle w:val="Compact"/>
      </w:pPr>
      <w:r>
        <w:t xml:space="preserve">Schwab, K. (2021). *The Global Competitiveness Report 2021*. World Economic Forum.</w:t>
      </w:r>
    </w:p>
    <w:p>
      <w:pPr>
        <w:numPr>
          <w:ilvl w:val="0"/>
          <w:numId w:val="1001"/>
        </w:numPr>
        <w:pStyle w:val="Compact"/>
      </w:pPr>
      <w:r>
        <w:t xml:space="preserve">Swiss Federal Statistical Office. (2023). *Economic Indicators and Labor Market Data for Zurich*.</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2026-07-29T09:37:11Z</dcterms:created>
  <dcterms:modified xsi:type="dcterms:W3CDTF">2026-07-29T09:37:11Z</dcterms:modified>
</cp:coreProperties>
</file>

<file path=docProps/custom.xml><?xml version="1.0" encoding="utf-8"?>
<Properties xmlns="http://schemas.openxmlformats.org/officeDocument/2006/custom-properties" xmlns:vt="http://schemas.openxmlformats.org/officeDocument/2006/docPropsVTypes"/>
</file>