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970374a0d667dace67382e06da156cfbcbdec72"/>
    <w:p>
      <w:pPr>
        <w:pStyle w:val="Heading1"/>
      </w:pPr>
      <w:r>
        <w:t xml:space="preserve">The Role of the Project Manager in Tanzania Dar es Salaam</w:t>
      </w:r>
    </w:p>
    <w:p>
      <w:pPr>
        <w:pStyle w:val="FirstParagraph"/>
      </w:pPr>
      <w:r>
        <w:br/>
      </w:r>
    </w:p>
    <w:p>
      <w:pPr>
        <w:pStyle w:val="BodyText"/>
      </w:pPr>
      <w:r>
        <w:rPr>
          <w:bCs/>
          <w:b/>
        </w:rPr>
        <w:t xml:space="preserve">A Term Paper on Strategic Leadership, Cultural Competency, and Infrastructure Development in East Africa's Economic Hub</w:t>
      </w:r>
    </w:p>
    <w:bookmarkEnd w:id="20"/>
    <w:bookmarkStart w:id="21" w:name="X531983d13880fd51e75c7e3194c23c95138a99d"/>
    <w:p>
      <w:pPr>
        <w:pStyle w:val="Heading2"/>
      </w:pPr>
      <w:r>
        <w:t xml:space="preserve">Introduction to Project Management in Tanzania Dar es Salaam</w:t>
      </w:r>
    </w:p>
    <w:p>
      <w:pPr>
        <w:pStyle w:val="FirstParagraph"/>
      </w:pPr>
      <w:r>
        <w:t xml:space="preserve">In the rapidly evolving economic landscape of East Africa, Tanzania Dar es Salaam stands out as a beacon of growth and commercial activity. As the country's primary port city, financial center, and largest urban area, it serves as the critical gateway for import and export trade in the region. However, with this rapid expansion comes a complex web of challenges involving infrastructure development, technological integration, public service delivery reforms (Digital Government), private sector ventures (from construction to telecommunications), and international aid projects. The complexity inherent in managing such diverse initiatives highlights a crucial requirement: the need for highly skilled and context-aware</w:t>
      </w:r>
      <w:r>
        <w:t xml:space="preserve"> </w:t>
      </w:r>
      <w:r>
        <w:rPr>
          <w:bCs/>
          <w:b/>
        </w:rPr>
        <w:t xml:space="preserve">Project Manager</w:t>
      </w:r>
      <w:r>
        <w:t xml:space="preserve">s. This term paper explores the unique position of Tanzania Dar es Salaam as a case study for understanding how project management functions within an emerging market, emphasizing the specific skills, cultural intelligence, and regulatory knowledge required to succeed.</w:t>
      </w:r>
    </w:p>
    <w:bookmarkEnd w:id="21"/>
    <w:bookmarkStart w:id="22" w:name="X0ec9a2759c4fd843856f44aff199e6cf0389fec"/>
    <w:p>
      <w:pPr>
        <w:pStyle w:val="Heading2"/>
      </w:pPr>
      <w:r>
        <w:t xml:space="preserve">The Unique Context of Tanzania Dar es Salaam</w:t>
      </w:r>
    </w:p>
    <w:p>
      <w:pPr>
        <w:pStyle w:val="FirstParagraph"/>
      </w:pPr>
      <w:r>
        <w:t xml:space="preserve">To understand the role of a</w:t>
      </w:r>
      <w:r>
        <w:t xml:space="preserve"> </w:t>
      </w:r>
      <w:r>
        <w:rPr>
          <w:bCs/>
          <w:b/>
        </w:rPr>
        <w:t xml:space="preserve">Project Manager</w:t>
      </w:r>
      <w:r>
        <w:t xml:space="preserve">, one must first understand the environment in which they operate. Tanzania Dar es Salaam is not merely a geographical location; it is a dynamic ecosystem characterized by vibrant informal economies, formal corporate structures, and significant governmental influence. The city faces infrastructural bottlenecks in transportation (roads and rail), energy distribution, and digital connectivity. For any organization looking to implement projects—whether constructing the Standard Gauge Railway connecting Tanzania Dar es Salaam to inland regions or deploying broadband internet across urban slums—the local context is paramount.</w:t>
      </w:r>
    </w:p>
    <w:p>
      <w:pPr>
        <w:pStyle w:val="BodyText"/>
      </w:pPr>
      <w:r>
        <w:t xml:space="preserve">Furthermore, Tanzania has been actively pursuing Vision 2025, a national development framework aimed at transforming the country into a semi-industrialized middle-income economy. This vision relies heavily on successful project implementation. The government has liberalized many sectors to attract Foreign Direct Investment (FDI), bringing multinational corporations alongside local SMEs into Tanzania Dar es Salaam. Consequently,</w:t>
      </w:r>
      <w:r>
        <w:t xml:space="preserve"> </w:t>
      </w:r>
      <w:r>
        <w:rPr>
          <w:bCs/>
          <w:b/>
        </w:rPr>
        <w:t xml:space="preserve">Project Manager</w:t>
      </w:r>
      <w:r>
        <w:t xml:space="preserve">s must navigate a dual landscape: adhering to international best practices while respecting and leveraging local Tanzanian business customs.</w:t>
      </w:r>
    </w:p>
    <w:bookmarkEnd w:id="22"/>
    <w:bookmarkStart w:id="23" w:name="X76834ec72ee21edd25cf1c80eee5a7cf7d25ebb"/>
    <w:p>
      <w:pPr>
        <w:pStyle w:val="Heading2"/>
      </w:pPr>
      <w:r>
        <w:t xml:space="preserve">The Evolving Role of the Project Manager in an Emerging Market</w:t>
      </w:r>
    </w:p>
    <w:p>
      <w:pPr>
        <w:pStyle w:val="FirstParagraph"/>
      </w:pPr>
      <w:r>
        <w:t xml:space="preserve">In traditional Western contexts, project management often focuses heavily on rigid methodologies such as Waterfall or Agile frameworks. While these tools are applicable in Tanzania Dar es Salaam, their application requires significant adaptation. The role of a</w:t>
      </w:r>
      <w:r>
        <w:t xml:space="preserve"> </w:t>
      </w:r>
      <w:r>
        <w:rPr>
          <w:bCs/>
          <w:b/>
        </w:rPr>
        <w:t xml:space="preserve">Project Manager</w:t>
      </w:r>
      <w:r>
        <w:t xml:space="preserve"> </w:t>
      </w:r>
      <w:r>
        <w:t xml:space="preserve">in this region extends beyond simple scheduling and budgeting; it requires deep stakeholder management capabilities.</w:t>
      </w:r>
    </w:p>
    <w:p>
      <w:pPr>
        <w:pStyle w:val="BodyText"/>
      </w:pPr>
      <w:r>
        <w:rPr>
          <w:bCs/>
          <w:b/>
        </w:rPr>
        <w:t xml:space="preserve">Cultural Intelligence (CQ) as a Core Competency:</w:t>
      </w:r>
      <w:r>
        <w:br/>
      </w:r>
      <w:r>
        <w:t xml:space="preserve">Tanzanian culture, particularly in the bustling environment of Tanzania Dar es Salaam, places a high premium on relationships and trust. The concept of "Ujamaa" (familyhood/cooperation) influences how teams interact. A</w:t>
      </w:r>
      <w:r>
        <w:t xml:space="preserve"> </w:t>
      </w:r>
      <w:r>
        <w:rPr>
          <w:bCs/>
          <w:b/>
        </w:rPr>
        <w:t xml:space="preserve">Project Manager</w:t>
      </w:r>
      <w:r>
        <w:t xml:space="preserve"> </w:t>
      </w:r>
      <w:r>
        <w:t xml:space="preserve">who relies solely on contractual obligations may find that their projects stall due to a lack of relational buy-in. Successful leaders in Tanzania Dar es Salaam invest time in building social capital, understanding local protocols, and respecting hierarchical structures within both government bodies and private companies.</w:t>
      </w:r>
    </w:p>
    <w:p>
      <w:pPr>
        <w:pStyle w:val="BodyText"/>
      </w:pPr>
      <w:r>
        <w:rPr>
          <w:bCs/>
          <w:b/>
        </w:rPr>
        <w:t xml:space="preserve">Navigating Regulatory Frameworks:</w:t>
      </w:r>
      <w:r>
        <w:br/>
      </w:r>
      <w:r>
        <w:t xml:space="preserve">The bureaucratic landscape in Tanzania Dar es Salaam can be intricate. Procurement regulations under the Public Procurement Regulatory Authority (PPRA) are strict for public sector projects. For a</w:t>
      </w:r>
      <w:r>
        <w:t xml:space="preserve"> </w:t>
      </w:r>
      <w:r>
        <w:rPr>
          <w:bCs/>
          <w:b/>
        </w:rPr>
        <w:t xml:space="preserve">Project Manager</w:t>
      </w:r>
      <w:r>
        <w:t xml:space="preserve">, understanding these legal frameworks is not optional; it is existential. Delays in compliance can halt project progress and incur heavy penalties. Therefore, modern</w:t>
      </w:r>
      <w:r>
        <w:t xml:space="preserve"> </w:t>
      </w:r>
      <w:r>
        <w:rPr>
          <w:bCs/>
          <w:b/>
        </w:rPr>
        <w:t xml:space="preserve">Project Manager</w:t>
      </w:r>
      <w:r>
        <w:t xml:space="preserve">s must possess a strong grasp of local law and regulatory compliance.</w:t>
      </w:r>
    </w:p>
    <w:bookmarkEnd w:id="23"/>
    <w:bookmarkStart w:id="27" w:name="X921bf1f3ff669f2d2ebc930daa81fe09a70d594"/>
    <w:p>
      <w:pPr>
        <w:pStyle w:val="Heading2"/>
      </w:pPr>
      <w:r>
        <w:t xml:space="preserve">Sector-Specific Challenges in Tanzania Dar es Salaam</w:t>
      </w:r>
    </w:p>
    <w:p>
      <w:pPr>
        <w:pStyle w:val="FirstParagraph"/>
      </w:pPr>
      <w:r>
        <w:t xml:space="preserve">The application of project management principles varies significantly across sectors in Tanzania Dar es Salaam.</w:t>
      </w:r>
    </w:p>
    <w:bookmarkStart w:id="24" w:name="section"/>
    <w:p>
      <w:pPr>
        <w:pStyle w:val="Heading3"/>
      </w:pPr>
    </w:p>
    <w:p>
      <w:pPr>
        <w:pStyle w:val="FirstParagraph"/>
      </w:pPr>
      <w:r>
        <w:t xml:space="preserve">Tanzania Dar es Salaam is witnessing a construction boom. From the ongoing port expansion to new real estate developments along the coast,</w:t>
      </w:r>
      <w:r>
        <w:t xml:space="preserve"> </w:t>
      </w:r>
      <w:r>
        <w:rPr>
          <w:bCs/>
          <w:b/>
        </w:rPr>
        <w:t xml:space="preserve">Project Manager</w:t>
      </w:r>
      <w:r>
        <w:t xml:space="preserve">s in this sector face challenges related to supply chain logistics (importing materials through the port), labor skill gaps, and environmental sustainability standards. Effective</w:t>
      </w:r>
      <w:r>
        <w:t xml:space="preserve"> </w:t>
      </w:r>
      <w:r>
        <w:rPr>
          <w:bCs/>
          <w:b/>
        </w:rPr>
        <w:t xml:space="preserve">Project Manager</w:t>
      </w:r>
      <w:r>
        <w:t xml:space="preserve">s here must coordinate closely with local artisans and international engineers.</w:t>
      </w:r>
    </w:p>
    <w:bookmarkEnd w:id="24"/>
    <w:bookmarkStart w:id="25" w:name="section-1"/>
    <w:p>
      <w:pPr>
        <w:pStyle w:val="Heading3"/>
      </w:pPr>
    </w:p>
    <w:p>
      <w:pPr>
        <w:pStyle w:val="FirstParagraph"/>
      </w:pPr>
      <w:r>
        <w:t xml:space="preserve">The tech hub of Tanzania Dar es Salaam is growing rapidly. Startups in the city are developing solutions for agriculture, finance (FinTech), and health (HealthTech).</w:t>
      </w:r>
      <w:r>
        <w:t xml:space="preserve"> </w:t>
      </w:r>
      <w:r>
        <w:rPr>
          <w:bCs/>
          <w:b/>
        </w:rPr>
        <w:t xml:space="preserve">Project Manager</w:t>
      </w:r>
      <w:r>
        <w:t xml:space="preserve">s in this space must manage remote teams, operate with limited resources (often utilizing Lean methodologies), and navigate data protection regulations introduced recently by the Tanzanian government. The agility required here contrasts with traditional methods but is increasingly being adopted by forward-thinking organizations.</w:t>
      </w:r>
    </w:p>
    <w:bookmarkEnd w:id="25"/>
    <w:bookmarkStart w:id="26" w:name="section-2"/>
    <w:p>
      <w:pPr>
        <w:pStyle w:val="Heading3"/>
      </w:pPr>
    </w:p>
    <w:p>
      <w:pPr>
        <w:pStyle w:val="FirstParagraph"/>
      </w:pPr>
      <w:r>
        <w:t xml:space="preserve">Tanzania Dar es Salaam hosts numerous international NGOs and donor agencies focused on health, education, and climate resilience.</w:t>
      </w:r>
      <w:r>
        <w:t xml:space="preserve"> </w:t>
      </w:r>
      <w:r>
        <w:rPr>
          <w:bCs/>
          <w:b/>
        </w:rPr>
        <w:t xml:space="preserve">Project Manager</w:t>
      </w:r>
      <w:r>
        <w:t xml:space="preserve">s in this domain must balance the rigid reporting requirements of international donors with the immediate needs of local communities. They act as bridges between global funding mechanisms and grassroots implementation.</w:t>
      </w:r>
    </w:p>
    <w:bookmarkEnd w:id="26"/>
    <w:bookmarkEnd w:id="27"/>
    <w:bookmarkStart w:id="28" w:name="X1ded5b798c9e0d20f982e2e4db6d618d837d02d"/>
    <w:p>
      <w:pPr>
        <w:pStyle w:val="Heading2"/>
      </w:pPr>
      <w:r>
        <w:t xml:space="preserve">The Impact of Digital Transformation on Project Management</w:t>
      </w:r>
    </w:p>
    <w:p>
      <w:pPr>
        <w:pStyle w:val="FirstParagraph"/>
      </w:pPr>
      <w:r>
        <w:t xml:space="preserve">A critical component of modern project management in Tanzania Dar es Salaam is digital transformation. The adoption of cloud-based collaboration tools, Project Management Information Systems (PMIS), and mobile technologies is reshaping how projects are executed. However, digital divides remain a challenge. A competent</w:t>
      </w:r>
      <w:r>
        <w:t xml:space="preserve"> </w:t>
      </w:r>
      <w:r>
        <w:rPr>
          <w:bCs/>
          <w:b/>
        </w:rPr>
        <w:t xml:space="preserve">Project Manager</w:t>
      </w:r>
      <w:r>
        <w:t xml:space="preserve"> </w:t>
      </w:r>
      <w:r>
        <w:t xml:space="preserve">must ensure that technology serves the project goals without excluding team members who may have limited access to high-speed internet or advanced hardware.</w:t>
      </w:r>
    </w:p>
    <w:p>
      <w:pPr>
        <w:pStyle w:val="BodyText"/>
      </w:pPr>
      <w:r>
        <w:t xml:space="preserve">The Tanzanian government's push for "Digital Economy" initiatives means that</w:t>
      </w:r>
      <w:r>
        <w:t xml:space="preserve"> </w:t>
      </w:r>
      <w:r>
        <w:rPr>
          <w:bCs/>
          <w:b/>
        </w:rPr>
        <w:t xml:space="preserve">Project Manager</w:t>
      </w:r>
      <w:r>
        <w:t xml:space="preserve">s are increasingly required to be digitally literate. They must understand cybersecurity protocols, data analytics for decision-making, and the integration of AI tools where applicable. This technological fluency is becoming a key differentiator between mediocre and exceptional project leadership in Tanzania Dar es Salaam.</w:t>
      </w:r>
    </w:p>
    <w:bookmarkEnd w:id="28"/>
    <w:bookmarkStart w:id="29" w:name="X08ef8aa79f4dec48bfd31b41129c1f588c36181"/>
    <w:p>
      <w:pPr>
        <w:pStyle w:val="Heading2"/>
      </w:pPr>
      <w:r>
        <w:t xml:space="preserve">Critical Success Factors for Project Managers</w:t>
      </w:r>
    </w:p>
    <w:p>
      <w:pPr>
        <w:pStyle w:val="FirstParagraph"/>
      </w:pPr>
      <w:r>
        <w:t xml:space="preserve">Based on the analysis of the Tanzania Dar es Salaam environment, several critical success factors emerge:</w:t>
      </w:r>
    </w:p>
    <w:p>
      <w:pPr>
        <w:numPr>
          <w:ilvl w:val="0"/>
          <w:numId w:val="1001"/>
        </w:numPr>
        <w:pStyle w:val="Compact"/>
      </w:pPr>
      <w:r>
        <w:rPr>
          <w:bCs/>
          <w:b/>
        </w:rPr>
        <w:t xml:space="preserve">Risk Management Adaptability:</w:t>
      </w:r>
      <w:r>
        <w:t xml:space="preserve"> </w:t>
      </w:r>
      <w:r>
        <w:rPr>
          <w:bCs/>
          <w:b/>
        </w:rPr>
        <w:t xml:space="preserve">Project Manager</w:t>
      </w:r>
      <w:r>
        <w:t xml:space="preserve">s must be adept at identifying risks specific to emerging markets, such as currency fluctuation (Tanzanian Shilling vs. USD), political shifts, and infrastructure failures.</w:t>
      </w:r>
    </w:p>
    <w:p>
      <w:pPr>
        <w:numPr>
          <w:ilvl w:val="0"/>
          <w:numId w:val="1001"/>
        </w:numPr>
        <w:pStyle w:val="Compact"/>
      </w:pPr>
      <w:r>
        <w:rPr>
          <w:bCs/>
          <w:b/>
        </w:rPr>
        <w:t xml:space="preserve">Talent Development:</w:t>
      </w:r>
      <w:r>
        <w:t xml:space="preserve"> </w:t>
      </w:r>
      <w:r>
        <w:t xml:space="preserve">There is a growing pool of young talent in Tanzania Dar es Salaam.</w:t>
      </w:r>
      <w:r>
        <w:t xml:space="preserve"> </w:t>
      </w:r>
      <w:r>
        <w:rPr>
          <w:bCs/>
          <w:b/>
        </w:rPr>
        <w:t xml:space="preserve">Project Manager</w:t>
      </w:r>
      <w:r>
        <w:t xml:space="preserve">s who invest in training and mentoring local teams not only build capacity but also enhance team loyalty and project sustainability.</w:t>
      </w:r>
    </w:p>
    <w:p>
      <w:pPr>
        <w:numPr>
          <w:ilvl w:val="0"/>
          <w:numId w:val="1001"/>
        </w:numPr>
        <w:pStyle w:val="Compact"/>
      </w:pPr>
      <w:r>
        <w:rPr>
          <w:bCs/>
          <w:b/>
        </w:rPr>
        <w:t xml:space="preserve">Sustainable Practices:</w:t>
      </w:r>
      <w:r>
        <w:t xml:space="preserve"> </w:t>
      </w:r>
      <w:r>
        <w:t xml:space="preserve">With increasing awareness of environmental issues, especially regarding waste management and coastal erosion in Tanzania Dar es Salaam,</w:t>
      </w:r>
      <w:r>
        <w:t xml:space="preserve"> </w:t>
      </w:r>
      <w:r>
        <w:rPr>
          <w:bCs/>
          <w:b/>
        </w:rPr>
        <w:t xml:space="preserve">Project Manager</w:t>
      </w:r>
      <w:r>
        <w:t xml:space="preserve">s must integrate green practices into their planning.</w:t>
      </w:r>
    </w:p>
    <w:bookmarkEnd w:id="29"/>
    <w:bookmarkStart w:id="30" w:name="X22be7edd05b0b33ca5f2259af26ddf81fabc835"/>
    <w:p>
      <w:pPr>
        <w:pStyle w:val="Heading2"/>
      </w:pPr>
      <w:r>
        <w:t xml:space="preserve">Conclusion: The Future of Project Management in Tanzania Dar es Salaam</w:t>
      </w:r>
    </w:p>
    <w:p>
      <w:pPr>
        <w:pStyle w:val="FirstParagraph"/>
      </w:pPr>
      <w:r>
        <w:t xml:space="preserve">The trajectory of development for Tanzania Dar es Salaam will largely depend on the efficiency and effectiveness of its projects. From massive infrastructure undertakings to small-scale technological innovations, the</w:t>
      </w:r>
      <w:r>
        <w:t xml:space="preserve"> </w:t>
      </w:r>
      <w:r>
        <w:rPr>
          <w:bCs/>
          <w:b/>
        </w:rPr>
        <w:t xml:space="preserve">Project Manager</w:t>
      </w:r>
      <w:r>
        <w:t xml:space="preserve"> </w:t>
      </w:r>
      <w:r>
        <w:t xml:space="preserve">is the linchpin holding these initiatives together. As we look to the future, it is evident that a one-size-fits-all approach to project management will fail in this region.</w:t>
      </w:r>
    </w:p>
    <w:p>
      <w:pPr>
        <w:pStyle w:val="BodyText"/>
      </w:pPr>
      <w:r>
        <w:t xml:space="preserve">The successful</w:t>
      </w:r>
      <w:r>
        <w:t xml:space="preserve"> </w:t>
      </w:r>
      <w:r>
        <w:rPr>
          <w:bCs/>
          <w:b/>
        </w:rPr>
        <w:t xml:space="preserve">Project Manager</w:t>
      </w:r>
      <w:r>
        <w:t xml:space="preserve"> </w:t>
      </w:r>
      <w:r>
        <w:t xml:space="preserve">in Tanzania Dar es Salaam must be a hybrid figure: part technical expert, part cultural ambassador, and part strategic visionary. They must bridge the gap between global standards and local realities. By mastering the intricacies of managing projects within this unique Tanzanian context, professionals can contribute significantly to the nation's economic growth and social development.</w:t>
      </w:r>
    </w:p>
    <w:p>
      <w:pPr>
        <w:pStyle w:val="BodyText"/>
      </w:pPr>
      <w:r>
        <w:t xml:space="preserve">As Tanzania Dar es Salaam continues to position itself as a regional powerhouse, the demand for skilled</w:t>
      </w:r>
      <w:r>
        <w:t xml:space="preserve"> </w:t>
      </w:r>
      <w:r>
        <w:rPr>
          <w:bCs/>
          <w:b/>
        </w:rPr>
        <w:t xml:space="preserve">Project Manager</w:t>
      </w:r>
      <w:r>
        <w:t xml:space="preserve">s will only intensify. Academic institutions, professional bodies like PMI (Project Management Institute) chapters in East Africa, and corporate training programs must prioritize curriculum that addresses these local nuances. Only by fostering a generation of project leaders who deeply understand the fabric of Tanzania Dar es Salaam can the region realize its full potential for sustainable and inclusive development.</w:t>
      </w:r>
    </w:p>
    <w:p>
      <w:pPr>
        <w:pStyle w:val="BodyText"/>
      </w:pPr>
      <w:r>
        <w:br/>
      </w:r>
      <w:r>
        <w:rPr>
          <w:bCs/>
          <w:b/>
        </w:rPr>
        <w:t xml:space="preserve">References:</w:t>
      </w:r>
    </w:p>
    <w:p>
      <w:pPr>
        <w:pStyle w:val="BodyText"/>
      </w:pPr>
      <w:r>
        <w:t xml:space="preserve">(Note: For academic integrity, specific references to World Bank reports on Tanzania Infrastructure, National Bureau of Statistics data from Tanzania, and PMI Global Standards should be appended here in a real submission.)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Tanzania Dar es Salaam</dc:title>
  <dc:creator/>
  <dc:language>en</dc:language>
  <cp:keywords/>
  <dcterms:created xsi:type="dcterms:W3CDTF">2026-07-29T04:12:28Z</dcterms:created>
  <dcterms:modified xsi:type="dcterms:W3CDTF">2026-07-29T04:12:28Z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