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Uganda</w:t>
      </w:r>
      <w:r>
        <w:t xml:space="preserve"> </w:t>
      </w:r>
      <w:r>
        <w:t xml:space="preserve">Kampala</w:t>
      </w:r>
    </w:p>
    <w:bookmarkStart w:id="29" w:name="X2e5925ad66d0cc9591568ede29f0310c48dea71"/>
    <w:p>
      <w:pPr>
        <w:pStyle w:val="Heading1"/>
      </w:pPr>
      <w:r>
        <w:t xml:space="preserve">A Term Paper on the Role of the Project Manager within the Dynamic Economic Landscape of Uganda Kampala</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International Business Management &amp; Development Economics</w:t>
      </w:r>
      <w:r>
        <w:br/>
      </w:r>
      <w:r>
        <w:rPr>
          <w:bCs/>
          <w:b/>
        </w:rPr>
        <w:t xml:space="preserve">Focus Region:</w:t>
      </w:r>
      <w:r>
        <w:t xml:space="preserve"> </w:t>
      </w:r>
      <w:r>
        <w:t xml:space="preserve">Uganda Kampala</w:t>
      </w:r>
    </w:p>
    <w:bookmarkStart w:id="20" w:name="i.-introduction"/>
    <w:p>
      <w:pPr>
        <w:pStyle w:val="Heading2"/>
      </w:pPr>
      <w:r>
        <w:t xml:space="preserve">I. Introduction</w:t>
      </w:r>
    </w:p>
    <w:p>
      <w:pPr>
        <w:pStyle w:val="FirstParagraph"/>
      </w:pPr>
      <w:r>
        <w:t xml:space="preserve">In the contemporary era of global economic development, urban centers serve as the primary engines of growth, innovation, and structural transformation. Among these centers in East Africa,</w:t>
      </w:r>
      <w:r>
        <w:t xml:space="preserve"> </w:t>
      </w:r>
      <w:r>
        <w:t xml:space="preserve">Uganda Kampala</w:t>
      </w:r>
      <w:r>
        <w:t xml:space="preserve"> </w:t>
      </w:r>
      <w:r>
        <w:t xml:space="preserve">stands out as a critical hub for infrastructure development, technological adoption, and service industry expansion. As this capital city continues to evolve from a colonial administrative center into a modern metropolis of over four million inhabitants, the mechanisms governing its development have become increasingly complex. Central to this complexity is the role of leadership in execution and strategy delivery. This term paper explores the multifaceted responsibilities, challenges, and strategic imperatives of the</w:t>
      </w:r>
      <w:r>
        <w:t xml:space="preserve"> </w:t>
      </w:r>
      <w:r>
        <w:t xml:space="preserve">Project Manager</w:t>
      </w:r>
      <w:r>
        <w:t xml:space="preserve"> </w:t>
      </w:r>
      <w:r>
        <w:t xml:space="preserve">operating within this specific geographic and economic context.</w:t>
      </w:r>
    </w:p>
    <w:p>
      <w:pPr>
        <w:pStyle w:val="BodyText"/>
      </w:pPr>
      <w:r>
        <w:t xml:space="preserve">The significance of effective project management cannot be overstated in a region characterized by rapid urbanization, resource constraints, and regulatory evolution. For any development initiative—whether it involves building road networks in the Nakawa industrial area, constructing high-rise commercial buildings in the Central Business District (CBD), or implementing digital infrastructure across districts—the success of these endeavors relies heavily on the competencies of the</w:t>
      </w:r>
      <w:r>
        <w:t xml:space="preserve"> </w:t>
      </w:r>
      <w:r>
        <w:t xml:space="preserve">Project Manager</w:t>
      </w:r>
      <w:r>
        <w:t xml:space="preserve">. This document aims to dissect how a Project Manager must adapt traditional methodologies to fit the unique socio-economic fabric of</w:t>
      </w:r>
      <w:r>
        <w:t xml:space="preserve"> </w:t>
      </w:r>
      <w:r>
        <w:t xml:space="preserve">Uganda Kampala</w:t>
      </w:r>
      <w:r>
        <w:t xml:space="preserve">.</w:t>
      </w:r>
    </w:p>
    <w:bookmarkEnd w:id="20"/>
    <w:bookmarkStart w:id="21" w:name="Xb881f1fde615cc4dfeecac02a35961637a7fce1"/>
    <w:p>
      <w:pPr>
        <w:pStyle w:val="Heading2"/>
      </w:pPr>
      <w:r>
        <w:t xml:space="preserve">II. The Evolving Landscape of Uganda Kampala</w:t>
      </w:r>
    </w:p>
    <w:p>
      <w:pPr>
        <w:pStyle w:val="FirstParagraph"/>
      </w:pPr>
      <w:r>
        <w:t xml:space="preserve">To understand the requirements of a project manager in this region, one must first appreciate the environment in which they operate.</w:t>
      </w:r>
      <w:r>
        <w:t xml:space="preserve"> </w:t>
      </w:r>
      <w:r>
        <w:t xml:space="preserve">Uganda Kampala</w:t>
      </w:r>
      <w:r>
        <w:t xml:space="preserve"> </w:t>
      </w:r>
      <w:r>
        <w:t xml:space="preserve">is currently undergoing a massive infrastructural overhaul aimed at decongesting the city and improving living standards. The government’s focus on Vision 2040 prioritizes industrialization and urbanization, leading to a surge in public-private partnerships (PPPs). Consequently, the volume of projects ranging from water supply systems to telecommunications towers has increased exponentially.</w:t>
      </w:r>
    </w:p>
    <w:p>
      <w:pPr>
        <w:pStyle w:val="BodyText"/>
      </w:pPr>
      <w:r>
        <w:t xml:space="preserve">However, this growth is not without friction. Issues such as land tenure disputes, fluctuating foreign exchange rates affecting import costs for materials, and bureaucratic bottlenecks create a volatile operational environment. It is within this volatility that the</w:t>
      </w:r>
      <w:r>
        <w:t xml:space="preserve"> </w:t>
      </w:r>
      <w:r>
        <w:t xml:space="preserve">Project Manager</w:t>
      </w:r>
      <w:r>
        <w:t xml:space="preserve"> </w:t>
      </w:r>
      <w:r>
        <w:t xml:space="preserve">must navigate daily operations. Unlike in stabilized economies where processes are predictable, a Project Manager in Kampala often faces "friction points" that require immediate, creative problem-solving rather than rigid adherence to pre-set schedules.</w:t>
      </w:r>
    </w:p>
    <w:bookmarkEnd w:id="21"/>
    <w:bookmarkStart w:id="25" w:name="Xfc24c9d0b3b709561e93de46bca3db6b0054d6a"/>
    <w:p>
      <w:pPr>
        <w:pStyle w:val="Heading2"/>
      </w:pPr>
      <w:r>
        <w:t xml:space="preserve">III. Core Competencies of the Project Manager in this Context</w:t>
      </w:r>
    </w:p>
    <w:p>
      <w:pPr>
        <w:pStyle w:val="FirstParagraph"/>
      </w:pPr>
      <w:r>
        <w:t xml:space="preserve">The role of the</w:t>
      </w:r>
      <w:r>
        <w:t xml:space="preserve"> </w:t>
      </w:r>
      <w:r>
        <w:t xml:space="preserve">Project Manager</w:t>
      </w:r>
      <w:r>
        <w:t xml:space="preserve"> </w:t>
      </w:r>
      <w:r>
        <w:t xml:space="preserve">extends beyond simple timeline management. In the context of Uganda, these professionals must possess a hybrid skill set that blends technical project management knowledge with deep cultural and political intelligence.</w:t>
      </w:r>
    </w:p>
    <w:bookmarkStart w:id="22" w:name="X5bc24113d9e5cfce30552bcadf7a241d0097af2"/>
    <w:p>
      <w:pPr>
        <w:pStyle w:val="Heading3"/>
      </w:pPr>
      <w:r>
        <w:t xml:space="preserve">A. Stakeholder Management and Cultural Intelligence</w:t>
      </w:r>
    </w:p>
    <w:p>
      <w:pPr>
        <w:pStyle w:val="FirstParagraph"/>
      </w:pPr>
      <w:r>
        <w:t xml:space="preserve">In Kampala, stakeholder mapping is not merely a procedural step; it is a diplomatic necessity. A successful Project Manager must navigate relationships between local government authorities, community leaders (including clan leadership structures which remain influential), international donors, and private investors. The ability to communicate effectively across these diverse groups is paramount. Misunderstandings regarding land rights or community expectations can halt a project entirely. Therefore, the Project Manager acts as a bridge, translating technical project goals into language that resonates with local communities and regulatory bodies.</w:t>
      </w:r>
    </w:p>
    <w:bookmarkEnd w:id="22"/>
    <w:bookmarkStart w:id="23" w:name="Xda8ee347c59d1dc59bee3ab694fe3285e6846f0"/>
    <w:p>
      <w:pPr>
        <w:pStyle w:val="Heading3"/>
      </w:pPr>
      <w:r>
        <w:t xml:space="preserve">B. Risk Mitigation in Resource-Constrained Environments</w:t>
      </w:r>
    </w:p>
    <w:p>
      <w:pPr>
        <w:pStyle w:val="FirstParagraph"/>
      </w:pPr>
      <w:r>
        <w:t xml:space="preserve">Currency fluctuation between the Ugandan Shilling (UGX) and major currencies like the US Dollar or Euro poses a significant financial risk. A Project Manager must be adept at financial hedging and contingency planning. Furthermore, supply chain disruptions due to regional instability or logistical issues across borders require proactive sourcing strategies. The Project Manager in Uganda cannot rely solely on just-in-time delivery models common in developed markets; they must build robust buffers into their schedules and budgets to account for these inherent local risks.</w:t>
      </w:r>
    </w:p>
    <w:bookmarkEnd w:id="23"/>
    <w:bookmarkStart w:id="24" w:name="X04485724f8795cdb2473d3d401761c5a2f28b8e"/>
    <w:p>
      <w:pPr>
        <w:pStyle w:val="Heading3"/>
      </w:pPr>
      <w:r>
        <w:t xml:space="preserve">C. Regulatory Compliance and Ethical Leadership</w:t>
      </w:r>
    </w:p>
    <w:p>
      <w:pPr>
        <w:pStyle w:val="FirstParagraph"/>
      </w:pPr>
      <w:r>
        <w:t xml:space="preserve">Operating in Uganda requires strict adherence to the Public Procurement and Disposal of Public Assets Act, as well as local environmental regulations enforced by the National Environment Management Authority (NEMA). A Project Manager must ensure that all documentation is impeccable. In an environment where transparency is often questioned, ethical leadership by the Project Manager serves not only as a compliance mechanism but also as a reputation builder for both the firm and the national project portfolio.</w:t>
      </w:r>
    </w:p>
    <w:bookmarkEnd w:id="24"/>
    <w:bookmarkEnd w:id="25"/>
    <w:bookmarkStart w:id="26" w:name="Xbd52ae5cf6101de915561be10c0da3067cd908a"/>
    <w:p>
      <w:pPr>
        <w:pStyle w:val="Heading2"/>
      </w:pPr>
      <w:r>
        <w:t xml:space="preserve">IV. Challenges Specific to Kampala’s Urban Environment</w:t>
      </w:r>
    </w:p>
    <w:p>
      <w:pPr>
        <w:pStyle w:val="FirstParagraph"/>
      </w:pPr>
      <w:r>
        <w:t xml:space="preserve">The density of</w:t>
      </w:r>
      <w:r>
        <w:t xml:space="preserve"> </w:t>
      </w:r>
      <w:r>
        <w:t xml:space="preserve">Uganda Kampala</w:t>
      </w:r>
      <w:r>
        <w:t xml:space="preserve"> </w:t>
      </w:r>
      <w:r>
        <w:t xml:space="preserve">presents unique logistical nightmares. Traffic congestion, particularly during peak hours in areas like Kololo and Wandegeya, can severely impact the movement of materials and personnel. A skilled Project Manager must optimize logistics to minimize time wasted on transit, perhaps by scheduling deliveries at unconventional hours or utilizing alternative transport methods.</w:t>
      </w:r>
    </w:p>
    <w:p>
      <w:pPr>
        <w:pStyle w:val="BodyText"/>
      </w:pPr>
      <w:r>
        <w:t xml:space="preserve">Additionally, labor dynamics play a crucial role. While there is a growing pool of young, educated professionals in Kampala willing to enter the project management field, there remains a gap in specialized technical skills for certain infrastructure projects. The Project Manager is therefore also responsible for capacity building—training local teams to meet international standards while respecting local work cultures and labor laws.</w:t>
      </w:r>
    </w:p>
    <w:bookmarkEnd w:id="26"/>
    <w:bookmarkStart w:id="27" w:name="Xa70abac5a8c7c86c2fae1a26302274e7133fef0"/>
    <w:p>
      <w:pPr>
        <w:pStyle w:val="Heading2"/>
      </w:pPr>
      <w:r>
        <w:t xml:space="preserve">V. Strategic Impact of Effective Project Management</w:t>
      </w:r>
    </w:p>
    <w:p>
      <w:pPr>
        <w:pStyle w:val="FirstParagraph"/>
      </w:pPr>
      <w:r>
        <w:t xml:space="preserve">The impact of the</w:t>
      </w:r>
      <w:r>
        <w:t xml:space="preserve"> </w:t>
      </w:r>
      <w:r>
        <w:t xml:space="preserve">Project Manager</w:t>
      </w:r>
      <w:r>
        <w:t xml:space="preserve"> </w:t>
      </w:r>
      <w:r>
        <w:t xml:space="preserve">in Uganda extends beyond the completion of individual projects. Successful delivery contributes directly to macroeconomic stability by demonstrating investor confidence, creating jobs, and improving public services. When a Project Manager delivers a hospital or a school on time and within budget in Kampala, it enhances the quality of life for thousands and boosts the city’s attractiveness for further foreign direct investment.</w:t>
      </w:r>
    </w:p>
    <w:p>
      <w:pPr>
        <w:pStyle w:val="BodyText"/>
      </w:pPr>
      <w:r>
        <w:t xml:space="preserve">Moreover, as Uganda positions itself as a regional hub for technology and finance, the digital infrastructure projects managed in Kampala set benchmarks for efficiency. The methodologies employed by Project Managers here often serve as case studies for other East African nations seeking to replicate Uganda’s growth trajectory.</w:t>
      </w:r>
    </w:p>
    <w:bookmarkEnd w:id="27"/>
    <w:bookmarkStart w:id="28" w:name="vi.-conclusion"/>
    <w:p>
      <w:pPr>
        <w:pStyle w:val="Heading2"/>
      </w:pPr>
      <w:r>
        <w:t xml:space="preserve">VI. Conclusion</w:t>
      </w:r>
    </w:p>
    <w:p>
      <w:pPr>
        <w:pStyle w:val="FirstParagraph"/>
      </w:pPr>
      <w:r>
        <w:t xml:space="preserve">In conclusion, the role of the</w:t>
      </w:r>
      <w:r>
        <w:t xml:space="preserve"> </w:t>
      </w:r>
      <w:r>
        <w:t xml:space="preserve">Project Manager</w:t>
      </w:r>
      <w:r>
        <w:t xml:space="preserve"> </w:t>
      </w:r>
      <w:r>
        <w:t xml:space="preserve">in Uganda Kampala is one of profound complexity and critical importance. It requires a professional who is not only technically proficient but also culturally astute, financially resilient, and ethically grounded. The dynamic nature of</w:t>
      </w:r>
      <w:r>
        <w:t xml:space="preserve"> </w:t>
      </w:r>
      <w:r>
        <w:t xml:space="preserve">Uganda Kampala</w:t>
      </w:r>
      <w:r>
        <w:t xml:space="preserve"> </w:t>
      </w:r>
      <w:r>
        <w:t xml:space="preserve">demands flexibility and innovation in management approaches.</w:t>
      </w:r>
    </w:p>
    <w:p>
      <w:pPr>
        <w:pStyle w:val="BodyText"/>
      </w:pPr>
      <w:r>
        <w:t xml:space="preserve">As the city continues to grow, the demand for high-caliber project leadership will only increase. It is imperative that institutions invest in training local talent to fill these roles, ensuring that the benefits of development are managed effectively and sustainably. The Project Manager is thus not merely an administrator of tasks, but a pivotal agent in shaping the future infrastructure and economic health of Uganda’s capital city.</w:t>
      </w:r>
    </w:p>
    <w:p>
      <w:pPr>
        <w:pStyle w:val="BodyText"/>
      </w:pPr>
      <w:r>
        <w:rPr>
          <w:iCs/>
          <w:i/>
        </w:rPr>
        <w:t xml:space="preserve">This term paper serves as a foundational overview for further academic inquiry into regional project management practices and their impact on emerging market economies.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Project Management in Uganda Kampala</dc:title>
  <dc:creator/>
  <dc:language>en</dc:language>
  <cp:keywords/>
  <dcterms:created xsi:type="dcterms:W3CDTF">2026-07-29T07:51:55Z</dcterms:created>
  <dcterms:modified xsi:type="dcterms:W3CDTF">2026-07-29T07:51:55Z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