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Integration</w:t>
      </w:r>
      <w:r>
        <w:t xml:space="preserve"> </w:t>
      </w:r>
      <w:r>
        <w:t xml:space="preserve">of</w:t>
      </w:r>
      <w:r>
        <w:t xml:space="preserve"> </w:t>
      </w:r>
      <w:r>
        <w:t xml:space="preserve">Psychiatrists</w:t>
      </w:r>
      <w:r>
        <w:t xml:space="preserve"> </w:t>
      </w:r>
      <w:r>
        <w:t xml:space="preserve">in</w:t>
      </w:r>
      <w:r>
        <w:t xml:space="preserve"> </w:t>
      </w:r>
      <w:r>
        <w:t xml:space="preserve">Japan</w:t>
      </w:r>
      <w:r>
        <w:t xml:space="preserve"> </w:t>
      </w:r>
      <w:r>
        <w:t xml:space="preserve">Kyoto</w:t>
      </w:r>
    </w:p>
    <w:bookmarkStart w:id="32" w:name="term-paper"/>
    <w:p>
      <w:pPr>
        <w:pStyle w:val="Heading1"/>
      </w:pPr>
      <w:r>
        <w:t xml:space="preserve">Term Paper</w:t>
      </w:r>
    </w:p>
    <w:p>
      <w:pPr>
        <w:pStyle w:val="FirstParagraph"/>
      </w:pPr>
      <w:r>
        <w:rPr>
          <w:bCs/>
          <w:b/>
        </w:rPr>
        <w:t xml:space="preserve">Analyzing the Cultural, Clinical, and Structural Dynamics of Psychiatric Practice in Japan Kyoto</w:t>
      </w:r>
    </w:p>
    <w:p>
      <w:pPr>
        <w:pStyle w:val="BodyText"/>
      </w:pPr>
      <w:r>
        <w:t xml:space="preserve">Submitted for Academic Review</w:t>
      </w:r>
    </w:p>
    <w:bookmarkStart w:id="20" w:name="abstract"/>
    <w:p>
      <w:pPr>
        <w:pStyle w:val="Heading3"/>
      </w:pPr>
      <w:r>
        <w:t xml:space="preserve">Abstract</w:t>
      </w:r>
    </w:p>
    <w:p>
      <w:pPr>
        <w:pStyle w:val="FirstParagraph"/>
      </w:pPr>
      <w:r>
        <w:t xml:space="preserve">This term paper examines the multifaceted role of the Psychiatrist within the specific socio-cultural and healthcare context of Japan Kyoto. As a city that serves as both a historic cultural capital and a modernizing metropolitan area, Japan Kyoto presents unique challenges for mental health professionals. This document explores the historical stigma surrounding mental illness in Japanese society, the specific regulatory environment governing psychiatrist licensure in Japan, and the distinct therapeutic approaches required to effectively treat patients in this region. Furthermore, it analyzes how traditional values of collectivism and "wa" (harmony) impact patient disclosure and treatment adherence. The paper argues that effective psychiatric care in Japan Kyoto requires a hybrid model that respects traditional cultural nuances while integrating evidence-based Western medical practices.</w:t>
      </w:r>
    </w:p>
    <w:bookmarkEnd w:id="20"/>
    <w:bookmarkStart w:id="21" w:name="introduction"/>
    <w:p>
      <w:pPr>
        <w:pStyle w:val="Heading2"/>
      </w:pPr>
      <w:r>
        <w:t xml:space="preserve">1. Introduction</w:t>
      </w:r>
    </w:p>
    <w:p>
      <w:pPr>
        <w:pStyle w:val="FirstParagraph"/>
      </w:pPr>
      <w:r>
        <w:t xml:space="preserve">Mental health is a critical component of overall public health, yet it remains one of the most stigmatized areas of medicine globally. In Japan, the situation is particularly complex due to deep-rooted cultural beliefs regarding mental stability and social responsibility. This term paper focuses on the profession of the Psychiatrist in Japan Kyoto, a city that offers a unique lens through which to view these issues. As one of Japan’s primary centers for tourism and culture, Kyoto attracts diverse populations, including elderly residents clinging to tradition and younger demographics influenced by global trends. The psychiatrist operating in this region must navigate a delicate balance between modern psychiatric standards established by the Japanese Ministry of Health, Labour and Welfare (MHLW) and the local cultural expectations of the residents.</w:t>
      </w:r>
    </w:p>
    <w:p>
      <w:pPr>
        <w:pStyle w:val="BodyText"/>
      </w:pPr>
      <w:r>
        <w:t xml:space="preserve">The objective of this paper is to dissect the professional landscape for psychiatrists in Japan Kyoto. It will address three main pillars: the definition and legal status of a psychiatrist in Japan, the socio-cultural barriers to care specific to Kyoto, and strategies for effective clinical practice that bridge cultural gaps.</w:t>
      </w:r>
    </w:p>
    <w:bookmarkEnd w:id="21"/>
    <w:bookmarkStart w:id="22" w:name="Xdc23096af1c85fe35fd65169f3e842ecb05e536"/>
    <w:p>
      <w:pPr>
        <w:pStyle w:val="Heading2"/>
      </w:pPr>
      <w:r>
        <w:t xml:space="preserve">2. The Definition and Scope of Psychiatrist in Japanese Law</w:t>
      </w:r>
    </w:p>
    <w:p>
      <w:pPr>
        <w:pStyle w:val="FirstParagraph"/>
      </w:pPr>
      <w:r>
        <w:t xml:space="preserve">To understand the practice environment, one must first define what constitutes a Psychiatrist in Japan. Unlike some Western countries where the term might be used loosely, in Japan, a psychiatrist is a medical doctor who has completed specialized postgraduate training approved by the Japanese Society of Psychiatry and Neurology (JSPN). The title is legally protected.</w:t>
      </w:r>
    </w:p>
    <w:p>
      <w:pPr>
        <w:pStyle w:val="BodyText"/>
      </w:pPr>
      <w:r>
        <w:t xml:space="preserve">In Kyoto, as elsewhere in Japan, psychiatrists operate within hospitals or private clinics. However, the healthcare system in Japan is universal but often fragmented. A key characteristic of psychiatric care in Japan Kyoto is the reliance on hospitalization for severe cases. Historically, long-term institutionalization was common due to a lack of community-based support systems. While recent reforms have aimed to decentralize care, many psychiatrists in Kyoto still manage large patient loads within hospital settings.</w:t>
      </w:r>
    </w:p>
    <w:p>
      <w:pPr>
        <w:pStyle w:val="BodyText"/>
      </w:pPr>
      <w:r>
        <w:t xml:space="preserve">The term "Psychiatrist" in this context also implies a high degree of authority and paternalism. Patients often look to the psychiatrist for definitive answers and moral guidance, a dynamic that differs from the more collaborative therapeutic alliance found in many Western countries. This hierarchical relationship is deeply embedded in Japanese medical culture and must be respected by practitioners to maintain trust.</w:t>
      </w:r>
    </w:p>
    <w:bookmarkEnd w:id="22"/>
    <w:bookmarkStart w:id="25" w:name="X16dc79143d74084e8299765dbb54f528c22cfa9"/>
    <w:p>
      <w:pPr>
        <w:pStyle w:val="Heading2"/>
      </w:pPr>
      <w:r>
        <w:t xml:space="preserve">3. Cultural Context: Stigma and Social Harmony</w:t>
      </w:r>
    </w:p>
    <w:p>
      <w:pPr>
        <w:pStyle w:val="FirstParagraph"/>
      </w:pPr>
      <w:r>
        <w:t xml:space="preserve">The most significant challenge facing the psychiatrist in Japan Kyoto is stigma. In traditional Japanese society, mental illness has often been viewed not as a medical condition but as a character flaw or a weakness of will. This perception is exacerbated by the Confucian influence on social hierarchy and the Buddhist concept of karmic retribution, which some patients internalize as personal moral failing.</w:t>
      </w:r>
    </w:p>
    <w:bookmarkStart w:id="23" w:name="the-concept-of-ijime-and-social-pressure"/>
    <w:p>
      <w:pPr>
        <w:pStyle w:val="Heading3"/>
      </w:pPr>
      <w:r>
        <w:t xml:space="preserve">3.1 The Concept of "Ijime" and Social Pressure</w:t>
      </w:r>
    </w:p>
    <w:p>
      <w:pPr>
        <w:pStyle w:val="FirstParagraph"/>
      </w:pPr>
      <w:r>
        <w:t xml:space="preserve">Kyoto, being a historic city with strong community ties, places immense value on social harmony ("Wa"). Deviating from social norms can lead to ostracization. Consequently, individuals suffering from depression or anxiety may hesitate to seek help for fear of bringing shame upon their families. This is particularly relevant for students and office workers in Kyoto who face intense academic and professional pressures.</w:t>
      </w:r>
    </w:p>
    <w:bookmarkEnd w:id="23"/>
    <w:bookmarkStart w:id="24" w:name="somatization-vs.-psychologization"/>
    <w:p>
      <w:pPr>
        <w:pStyle w:val="Heading3"/>
      </w:pPr>
      <w:r>
        <w:t xml:space="preserve">3.2 Somatization vs. Psychologization</w:t>
      </w:r>
    </w:p>
    <w:p>
      <w:pPr>
        <w:pStyle w:val="FirstParagraph"/>
      </w:pPr>
      <w:r>
        <w:t xml:space="preserve">Potential patients in Japan Kyoto are more likely to present with somatic symptoms—such as headaches, stomachaches, or fatigue—rather than emotional distress like sadness or anxiety. A skilled psychiatrist in this region must be adept at recognizing these physical manifestations of psychological trauma. Directly asking a patient if they are "depressed" may be met with denial due to stigma; instead, the psychiatrist must often address the physical complaints first before gently exploring underlying emotional causes.</w:t>
      </w:r>
    </w:p>
    <w:bookmarkEnd w:id="24"/>
    <w:bookmarkEnd w:id="25"/>
    <w:bookmarkStart w:id="28" w:name="X78a5f269011e2dd40aae64cb142a4acaab8a3c1"/>
    <w:p>
      <w:pPr>
        <w:pStyle w:val="Heading2"/>
      </w:pPr>
      <w:r>
        <w:t xml:space="preserve">4. Clinical Challenges and Treatment Modalities</w:t>
      </w:r>
    </w:p>
    <w:p>
      <w:pPr>
        <w:pStyle w:val="FirstParagraph"/>
      </w:pPr>
      <w:r>
        <w:t xml:space="preserve">The clinical practice of a psychiatrist in Japan Kyoto involves navigating specific diagnostic and treatment hurdles. One notable issue is the high rate of "Taijin Kyofusho" (TKS), a culture-bound syndrome characterized by an intense fear that one’s body or body parts offend others. This condition is particularly prevalent in East Asia and requires nuanced understanding from the psychiatrist.</w:t>
      </w:r>
    </w:p>
    <w:bookmarkStart w:id="26" w:name="pharmacotherapy-and-patient-adherence"/>
    <w:p>
      <w:pPr>
        <w:pStyle w:val="Heading3"/>
      </w:pPr>
      <w:r>
        <w:t xml:space="preserve">4.1 Pharmacotherapy and Patient Adherence</w:t>
      </w:r>
    </w:p>
    <w:p>
      <w:pPr>
        <w:pStyle w:val="FirstParagraph"/>
      </w:pPr>
      <w:r>
        <w:t xml:space="preserve">In Japan Kyoto, pharmacotherapy is the primary mode of treatment for severe mental illnesses. However, patients may exhibit poor adherence to medication due to concerns about side effects affecting their work performance or social image. The psychiatrist must engage in thorough psychoeducation, explaining the necessity of medication in a way that aligns with the patient’s goals of maintaining social functionality.</w:t>
      </w:r>
    </w:p>
    <w:bookmarkEnd w:id="26"/>
    <w:bookmarkStart w:id="27" w:name="the-role-of-family"/>
    <w:p>
      <w:pPr>
        <w:pStyle w:val="Heading3"/>
      </w:pPr>
      <w:r>
        <w:t xml:space="preserve">4.2 The Role of Family</w:t>
      </w:r>
    </w:p>
    <w:p>
      <w:pPr>
        <w:pStyle w:val="FirstParagraph"/>
      </w:pPr>
      <w:r>
        <w:t xml:space="preserve">In Kyoto, family plays a central role in healthcare decisions. It is common for family members to accompany patients to appointments and even participate in treatment discussions. A psychiatrist must navigate these dynamics carefully, ensuring patient confidentiality while acknowledging the support system provided by the family unit. Ignoring the family’s input can lead to resistance against treatment plans.</w:t>
      </w:r>
    </w:p>
    <w:bookmarkEnd w:id="27"/>
    <w:bookmarkEnd w:id="28"/>
    <w:bookmarkStart w:id="29" w:name="Xf0418faa291943f6ee685c646cc54952c27632a"/>
    <w:p>
      <w:pPr>
        <w:pStyle w:val="Heading2"/>
      </w:pPr>
      <w:r>
        <w:t xml:space="preserve">5. Modern Trends and Digital Health in Japan Kyoto</w:t>
      </w:r>
    </w:p>
    <w:p>
      <w:pPr>
        <w:pStyle w:val="FirstParagraph"/>
      </w:pPr>
      <w:r>
        <w:t xml:space="preserve">In recent years, there has been a shift towards integrating digital health solutions in Japan Kyoto. The rise of telepsychiatry has provided a discreet avenue for patients who are reluctant to visit physical clinics due to stigma. For residents of rural areas surrounding Kyoto city, online consultations with specialists in the urban center have improved access to care.</w:t>
      </w:r>
    </w:p>
    <w:p>
      <w:pPr>
        <w:pStyle w:val="BodyText"/>
      </w:pPr>
      <w:r>
        <w:t xml:space="preserve">Furthermore, mental health awareness campaigns led by local universities and hospitals in Kyoto are gradually reducing the stigma associated with seeing a psychiatrist. Younger generations are more open about discussing therapy and psychiatric medication, creating a new paradigm for practice that combines traditional medical authority with modern empathetic communication.</w:t>
      </w:r>
    </w:p>
    <w:bookmarkEnd w:id="29"/>
    <w:bookmarkStart w:id="30" w:name="conclusion"/>
    <w:p>
      <w:pPr>
        <w:pStyle w:val="Heading2"/>
      </w:pPr>
      <w:r>
        <w:t xml:space="preserve">6. Conclusion</w:t>
      </w:r>
    </w:p>
    <w:p>
      <w:pPr>
        <w:pStyle w:val="FirstParagraph"/>
      </w:pPr>
      <w:r>
        <w:t xml:space="preserve">The role of the Psychiatrist in Japan Kyoto is complex, requiring a deep understanding of both medical science and cultural anthropology. Stigma remains a formidable barrier, but it is slowly eroding due to generational shifts and increased awareness. Success in this field demands that the psychiatrist acts not only as a prescriber of medication but also as a cultural mediator who can translate Western psychiatric concepts into terms that resonate with Japanese values.</w:t>
      </w:r>
    </w:p>
    <w:p>
      <w:pPr>
        <w:pStyle w:val="BodyText"/>
      </w:pPr>
      <w:r>
        <w:t xml:space="preserve">For healthcare institutions and policymakers in Japan Kyoto, supporting psychiatrists involves investing in community-based care models, reducing the burden of long-term hospitalization, and promoting mental health literacy among the public. By addressing these structural and cultural issues, society can ensure that all residents have access to dignified and effective psychiatric care.</w:t>
      </w:r>
    </w:p>
    <w:p>
      <w:pPr>
        <w:pStyle w:val="BodyText"/>
      </w:pPr>
      <w:r>
        <w:t xml:space="preserve">In conclusion, practicing as a psychiatrist in Japan Kyoto is not merely a medical endeavor but a sociocultural mission. It requires patience, empathy, and a willingness to adapt clinical practices to fit the unique context of this historic Japanese city. Only through such tailored approaches can the mental health needs of the population be fully met.</w:t>
      </w:r>
    </w:p>
    <w:bookmarkEnd w:id="30"/>
    <w:bookmarkStart w:id="31" w:name="references-simulated-for-format"/>
    <w:p>
      <w:pPr>
        <w:pStyle w:val="Heading2"/>
      </w:pPr>
      <w:r>
        <w:t xml:space="preserve">7. References (Simulated for Format)</w:t>
      </w:r>
    </w:p>
    <w:p>
      <w:pPr>
        <w:numPr>
          <w:ilvl w:val="0"/>
          <w:numId w:val="1001"/>
        </w:numPr>
        <w:pStyle w:val="Compact"/>
      </w:pPr>
      <w:r>
        <w:t xml:space="preserve">[1] Japanese Society of Psychiatry and Neurology. (2023). Guidelines for the Treatment of Depression and Anxiety Disorders in Japan.</w:t>
      </w:r>
    </w:p>
    <w:p>
      <w:pPr>
        <w:numPr>
          <w:ilvl w:val="0"/>
          <w:numId w:val="1001"/>
        </w:numPr>
        <w:pStyle w:val="Compact"/>
      </w:pPr>
      <w:r>
        <w:t xml:space="preserve">[2] Ministry of Health, Labour and Welfare. (2024). Mental Health Care Statistics in Kyoto Prefecture.</w:t>
      </w:r>
    </w:p>
    <w:p>
      <w:pPr>
        <w:numPr>
          <w:ilvl w:val="0"/>
          <w:numId w:val="1001"/>
        </w:numPr>
        <w:pStyle w:val="Compact"/>
      </w:pPr>
      <w:r>
        <w:t xml:space="preserve">[3] Suzuki, E., &amp; Lebra, T. P. (1981). The Social Psychology of Japan: A Cross-Cultural Perspective on the Japanese Mind.</w:t>
      </w:r>
    </w:p>
    <w:p>
      <w:pPr>
        <w:numPr>
          <w:ilvl w:val="0"/>
          <w:numId w:val="1001"/>
        </w:numPr>
        <w:pStyle w:val="Compact"/>
      </w:pPr>
      <w:r>
        <w:t xml:space="preserve">[4] Kondo, K. (2020). "Stigma and Help-Seeking Behavior Among Young Adults in Kyoto." Journal of Asian Studies, 45(2),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Integration of Psychiatrists in Japan Kyoto</dc:title>
  <dc:creator/>
  <cp:keywords/>
  <dcterms:created xsi:type="dcterms:W3CDTF">2026-07-29T16:22:29Z</dcterms:created>
  <dcterms:modified xsi:type="dcterms:W3CDTF">2026-07-29T16:22:29Z</dcterms:modified>
</cp:coreProperties>
</file>

<file path=docProps/custom.xml><?xml version="1.0" encoding="utf-8"?>
<Properties xmlns="http://schemas.openxmlformats.org/officeDocument/2006/custom-properties" xmlns:vt="http://schemas.openxmlformats.org/officeDocument/2006/docPropsVTypes"/>
</file>