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Pakistan</w:t>
      </w:r>
      <w:r>
        <w:t xml:space="preserve"> </w:t>
      </w:r>
      <w:r>
        <w:t xml:space="preserve">Karachi</w:t>
      </w:r>
    </w:p>
    <w:p>
      <w:pPr>
        <w:pStyle w:val="FirstParagraph"/>
      </w:pPr>
      <w:r>
        <w:rPr>
          <w:bCs/>
          <w:b/>
        </w:rPr>
        <w:t xml:space="preserve">A Term Paper on the Role, Challenges, and Future of the Psychiatrist in Pakistan Karachi</w:t>
      </w:r>
      <w:r>
        <w:br/>
      </w:r>
      <w:r>
        <w:br/>
      </w:r>
      <w:r>
        <w:rPr>
          <w:iCs/>
          <w:i/>
        </w:rPr>
        <w:t xml:space="preserve">Date: October 26, 2023</w:t>
      </w:r>
      <w:r>
        <w:br/>
      </w:r>
      <w:r>
        <w:rPr>
          <w:iCs/>
          <w:i/>
        </w:rPr>
        <w:t xml:space="preserve">Draft Author: Academic Research Unit</w:t>
      </w:r>
    </w:p>
    <w:bookmarkStart w:id="27" w:name="X48c1167437f15b1375a0654daca769398005bb6"/>
    <w:p>
      <w:pPr>
        <w:pStyle w:val="Heading1"/>
      </w:pPr>
      <w:r>
        <w:t xml:space="preserve">The Evolving Landscape of Psychiatric Care in Pakistan Karachi</w:t>
      </w:r>
    </w:p>
    <w:p>
      <w:pPr>
        <w:pStyle w:val="FirstParagraph"/>
      </w:pPr>
      <w:r>
        <w:t xml:space="preserve">In the rapidly expanding metropolis of Pakistan Karachi, the intersection of urbanization, socio-economic disparity, and cultural dynamics has created a unique public health landscape. Central to this landscape is the critical role of the psychiatrist. As one of Asia’s most populous cities with over 16 million residents, Karachi presents a complex case study regarding mental health infrastructure. This term paper explores the multifaceted position of the psychiatrist within Pakistan Karachi, analyzing how these medical specialists navigate systemic challenges, cultural stigmas, and an increasing demand for psychological services.</w:t>
      </w:r>
    </w:p>
    <w:bookmarkStart w:id="20" w:name="X7b271bac1e9f4147ebd06ae359db792f1c237e2"/>
    <w:p>
      <w:pPr>
        <w:pStyle w:val="Heading3"/>
      </w:pPr>
      <w:r>
        <w:t xml:space="preserve">The Definition and Scope of Psychiatric Practice</w:t>
      </w:r>
    </w:p>
    <w:p>
      <w:pPr>
        <w:pStyle w:val="FirstParagraph"/>
      </w:pPr>
      <w:r>
        <w:t xml:space="preserve">To understand the impact on Pakistan Karachi, one must first define who a psychiatrist is. Unlike psychologists or counselors who primarily utilize psychotherapy, a psychiatrist is a medical doctor (MBBS) specialized in the diagnosis, treatment, and prevention of mental health disorders. This includes prescribing medication and managing biological aspects of psychiatric conditions such as schizophrenia, bipolar disorder, depression, and anxiety.</w:t>
      </w:r>
    </w:p>
    <w:p>
      <w:pPr>
        <w:pStyle w:val="BodyText"/>
      </w:pPr>
      <w:r>
        <w:t xml:space="preserve">In the context of Pakistan Karachi—a city characterized by both extreme wealth pockets and vast informal settlements—the psychiatrist serves not only as a clinician but often as a de facto social worker. The scope of practice in this region extends beyond the clinic walls. Psychiatric professionals in Pakistan Karachi frequently engage with legal systems, family courts, and emergency services, given that mental health crises are often treated as public order issues rather than medical emergencies.</w:t>
      </w:r>
    </w:p>
    <w:bookmarkEnd w:id="20"/>
    <w:bookmarkStart w:id="21" w:name="Xdcd9a527da678ca0079c5e573905b18483f7506"/>
    <w:p>
      <w:pPr>
        <w:pStyle w:val="Heading3"/>
      </w:pPr>
      <w:r>
        <w:t xml:space="preserve">Socio-Cultural Stigma and Cultural Adaptation</w:t>
      </w:r>
    </w:p>
    <w:p>
      <w:pPr>
        <w:pStyle w:val="FirstParagraph"/>
      </w:pPr>
      <w:r>
        <w:t xml:space="preserve">A significant barrier to effective psychiatric care in Pakistan Karachi is the deep-rooted stigma surrounding mental illness. In many communities within the city, psychological distress is frequently attributed to spiritual causes, such as black magic (jaadu-tona), evil eye (nazar), or possession by jinn. Consequently, patients often seek help from religious healers before approaching a psychiatrist.</w:t>
      </w:r>
    </w:p>
    <w:p>
      <w:pPr>
        <w:pStyle w:val="BodyText"/>
      </w:pPr>
      <w:r>
        <w:t xml:space="preserve">This cultural context forces the modern psychiatrist in Pakistan Karachi to adopt a hybrid approach. Effective treatment requires cultural competence; practitioners must often work alongside religious leaders to destigmatize mental health issues. For instance, psychiatrists may need to validate a patient’s spiritual beliefs while simultaneously explaining the neurochemical basis of their condition. This dual approach is essential for building trust and ensuring medication adherence among the diverse demographic of Pakistan Karachi.</w:t>
      </w:r>
    </w:p>
    <w:bookmarkEnd w:id="21"/>
    <w:bookmarkStart w:id="22" w:name="Xa2ef3b205524678f89226aa8b1188367856fcb2"/>
    <w:p>
      <w:pPr>
        <w:pStyle w:val="Heading3"/>
      </w:pPr>
      <w:r>
        <w:t xml:space="preserve">Systemic Challenges and Resource Allocation</w:t>
      </w:r>
    </w:p>
    <w:p>
      <w:pPr>
        <w:pStyle w:val="FirstParagraph"/>
      </w:pPr>
      <w:r>
        <w:t xml:space="preserve">The infrastructure for mental health in Pakistan Karachi is underdeveloped compared to global standards. The ratio of psychiatrists to patients in the country is alarmingly low, estimated at less than one psychiatrist per 100,000 people. This shortage is acutely felt in Pakistan Karachi, where the volume of cases far exceeds the capacity of public hospitals.</w:t>
      </w:r>
    </w:p>
    <w:p>
      <w:pPr>
        <w:pStyle w:val="BodyText"/>
      </w:pPr>
      <w:r>
        <w:t xml:space="preserve">Public institutions such as Jinnah Postgraduate Medical Centre (JPMC) and Dow University Hospital bear the brunt of this crisis. These facilities operate under severe resource constraints, including a lack of dedicated psychiatric wards, insufficient staffing, and outdated diagnostic tools. Psychiatrists in these settings often work long hours with minimal support from allied mental health professionals like clinical psychologists or social workers. This burnout is a critical concern for the sustainability of psychiatric care in Pakistan Karachi.</w:t>
      </w:r>
    </w:p>
    <w:p>
      <w:pPr>
        <w:pStyle w:val="BodyText"/>
      </w:pPr>
      <w:r>
        <w:t xml:space="preserve">Furthermore, access to medication can be inconsistent due to supply chain issues and economic inflation, which disproportionately affects low-income families in the sprawling settlements of Karachi. The psychiatrist often finds themselves navigating these logistical hurdles alongside their clinical duties.</w:t>
      </w:r>
    </w:p>
    <w:bookmarkEnd w:id="22"/>
    <w:bookmarkStart w:id="23" w:name="the-urban-stressor-factor"/>
    <w:p>
      <w:pPr>
        <w:pStyle w:val="Heading3"/>
      </w:pPr>
      <w:r>
        <w:t xml:space="preserve">The Urban Stressor Factor</w:t>
      </w:r>
    </w:p>
    <w:p>
      <w:pPr>
        <w:pStyle w:val="FirstParagraph"/>
      </w:pPr>
      <w:r>
        <w:t xml:space="preserve">Karachi is a high-stress environment. Factors contributing to this include overcrowding, pollution, unemployment, and political instability. Studies indicate a rising prevalence of anxiety disorders and depression among the youth in Pakistan Karachi. Additionally, the city’s vulnerability to climate change-related events, such as flash floods (as seen devastatingly in 2020), creates acute trauma cases.</w:t>
      </w:r>
    </w:p>
    <w:p>
      <w:pPr>
        <w:pStyle w:val="BodyText"/>
      </w:pPr>
      <w:r>
        <w:t xml:space="preserve">In these scenarios, the role of the psychiatrist shifts toward crisis intervention. Trauma-Informed Care becomes a vital component of psychiatric practice in Pakistan Karachi. Psychologists and psychiatrists are increasingly required to provide rapid response interventions following natural disasters or civil unrest, addressing Post-Traumatic Stress Disorder (PTSD) among survivors.</w:t>
      </w:r>
    </w:p>
    <w:bookmarkEnd w:id="23"/>
    <w:bookmarkStart w:id="24" w:name="Xfa6e541e19063f88ddb694a295c03d28f82370a"/>
    <w:p>
      <w:pPr>
        <w:pStyle w:val="Heading3"/>
      </w:pPr>
      <w:r>
        <w:t xml:space="preserve">Private Sector Growth and Technological Integration</w:t>
      </w:r>
    </w:p>
    <w:p>
      <w:pPr>
        <w:pStyle w:val="FirstParagraph"/>
      </w:pPr>
      <w:r>
        <w:t xml:space="preserve">In response to the gaps in public healthcare, a robust private sector has emerged in Pakistan Karachi. Private hospitals and specialized mental health clinics offer higher standards of care, though at a cost that remains prohibitive for many. This dichotomy creates a two-tiered system where quality psychiatric care is often accessible only to the affluent.</w:t>
      </w:r>
    </w:p>
    <w:p>
      <w:pPr>
        <w:pStyle w:val="BodyText"/>
      </w:pPr>
      <w:r>
        <w:t xml:space="preserve">However, technology is bridging some of these gaps. The rise of tele-psychiatry has gained momentum in Pakistan Karachi, allowing patients in remote parts of Sindh or those unable to travel due to security concerns or traffic congestion (a major issue in Karachi) to consult with psychiatrists remotely. Digital platforms are also helping to facilitate peer support groups and educational campaigns, gradually normalizing conversations about mental health.</w:t>
      </w:r>
    </w:p>
    <w:bookmarkEnd w:id="24"/>
    <w:bookmarkStart w:id="25" w:name="recommendations-for-the-future"/>
    <w:p>
      <w:pPr>
        <w:pStyle w:val="Heading3"/>
      </w:pPr>
      <w:r>
        <w:t xml:space="preserve">Recommendations for the Future</w:t>
      </w:r>
    </w:p>
    <w:p>
      <w:pPr>
        <w:pStyle w:val="FirstParagraph"/>
      </w:pPr>
      <w:r>
        <w:t xml:space="preserve">To enhance the efficacy of psychiatric services in Pakistan Karachi, several strategic steps are necessary:</w:t>
      </w:r>
    </w:p>
    <w:p>
      <w:pPr>
        <w:numPr>
          <w:ilvl w:val="0"/>
          <w:numId w:val="1001"/>
        </w:numPr>
        <w:pStyle w:val="Compact"/>
      </w:pPr>
      <w:r>
        <w:rPr>
          <w:bCs/>
          <w:b/>
        </w:rPr>
        <w:t xml:space="preserve">Educational Expansion:</w:t>
      </w:r>
      <w:r>
        <w:t xml:space="preserve"> </w:t>
      </w:r>
      <w:r>
        <w:t xml:space="preserve">There must be an increase in the number of psychiatry residency programs to produce more specialists.</w:t>
      </w:r>
    </w:p>
    <w:p>
      <w:pPr>
        <w:numPr>
          <w:ilvl w:val="0"/>
          <w:numId w:val="1001"/>
        </w:numPr>
        <w:pStyle w:val="Compact"/>
      </w:pPr>
      <w:r>
        <w:rPr>
          <w:bCs/>
          <w:b/>
        </w:rPr>
        <w:t xml:space="preserve">Mental Health Policy Implementation:</w:t>
      </w:r>
      <w:r>
        <w:t xml:space="preserve"> </w:t>
      </w:r>
      <w:r>
        <w:t xml:space="preserve">The government must strictly enforce mental health laws and allocate a higher percentage of the health budget to psychiatric care.</w:t>
      </w:r>
    </w:p>
    <w:p>
      <w:pPr>
        <w:numPr>
          <w:ilvl w:val="0"/>
          <w:numId w:val="1001"/>
        </w:numPr>
        <w:pStyle w:val="Compact"/>
      </w:pPr>
      <w:r>
        <w:rPr>
          <w:bCs/>
          <w:b/>
        </w:rPr>
        <w:t xml:space="preserve">Community Integration:</w:t>
      </w:r>
      <w:r>
        <w:t xml:space="preserve"> </w:t>
      </w:r>
      <w:r>
        <w:t xml:space="preserve">Psychiatrists should be integrated into primary healthcare centers in low-income areas of Pakistan Karachi to catch early signs of mental distress.</w:t>
      </w:r>
    </w:p>
    <w:p>
      <w:pPr>
        <w:numPr>
          <w:ilvl w:val="0"/>
          <w:numId w:val="1001"/>
        </w:numPr>
        <w:pStyle w:val="Compact"/>
      </w:pPr>
      <w:r>
        <w:rPr>
          <w:bCs/>
          <w:b/>
        </w:rPr>
        <w:t xml:space="preserve">Cultural Sensitivity Training:</w:t>
      </w:r>
      <w:r>
        <w:t xml:space="preserve"> </w:t>
      </w:r>
      <w:r>
        <w:t xml:space="preserve">Continued dialogue between medical professionals and community religious leaders is essential to reduce stigma.</w:t>
      </w:r>
    </w:p>
    <w:bookmarkEnd w:id="25"/>
    <w:bookmarkStart w:id="26" w:name="conclusion"/>
    <w:p>
      <w:pPr>
        <w:pStyle w:val="Heading3"/>
      </w:pPr>
      <w:r>
        <w:t xml:space="preserve">Conclusion</w:t>
      </w:r>
    </w:p>
    <w:p>
      <w:pPr>
        <w:pStyle w:val="FirstParagraph"/>
      </w:pPr>
      <w:r>
        <w:t xml:space="preserve">The psychiatrist in Pakistan Karachi operates at the forefront of a complex medical and cultural battle. They are tasked with treating severe mental illnesses in an environment defined by resource scarcity, high stress, and significant societal stigma. Despite these hurdles, the resilience of psychiatric professionals in this city is evident. They serve as critical pillars of health for millions who suffer in silence.</w:t>
      </w:r>
    </w:p>
    <w:p>
      <w:pPr>
        <w:pStyle w:val="BodyText"/>
      </w:pPr>
      <w:r>
        <w:t xml:space="preserve">As Pakistan Karachi continues to grow and modernize, the role of the psychiatrist must evolve from a purely clinical provider to a holistic advocate for mental well-being. Strengthening this role requires not just medical intervention, but systemic policy changes and societal shifts. Only through a concerted effort involving government bodies, healthcare providers, and the community can Pakistan Karachi achieve equitable psychiatric care for all its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Psychiatric Care in Pakistan Karachi</dc:title>
  <dc:creator/>
  <dc:language>en</dc:language>
  <cp:keywords/>
  <dcterms:created xsi:type="dcterms:W3CDTF">2026-07-29T22:32:18Z</dcterms:created>
  <dcterms:modified xsi:type="dcterms:W3CDTF">2026-07-29T22:32:18Z</dcterms:modified>
</cp:coreProperties>
</file>

<file path=docProps/custom.xml><?xml version="1.0" encoding="utf-8"?>
<Properties xmlns="http://schemas.openxmlformats.org/officeDocument/2006/custom-properties" xmlns:vt="http://schemas.openxmlformats.org/officeDocument/2006/docPropsVTypes"/>
</file>