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Philippines</w:t>
      </w:r>
      <w:r>
        <w:t xml:space="preserve"> </w:t>
      </w:r>
      <w:r>
        <w:t xml:space="preserve">Manila</w:t>
      </w:r>
    </w:p>
    <w:bookmarkStart w:id="27" w:name="X00c07d03ceb35ebfa0ba58e8ea90d5a036af78c"/>
    <w:p>
      <w:pPr>
        <w:pStyle w:val="Heading1"/>
      </w:pPr>
      <w:r>
        <w:t xml:space="preserve">A Term Paper on the Critical Role of the Psychiatrist in Mental Healthcare within Philippines Manila</w:t>
      </w:r>
    </w:p>
    <w:p>
      <w:pPr>
        <w:pStyle w:val="FirstParagraph"/>
      </w:pPr>
      <w:r>
        <w:t xml:space="preserve">Prepared for: Department of Public Health and Social Sciences</w:t>
      </w:r>
      <w:r>
        <w:br/>
      </w:r>
      <w:r>
        <w:t xml:space="preserve">Location: Philippines Manila</w:t>
      </w:r>
      <w:r>
        <w:br/>
      </w:r>
      <w:r>
        <w:t xml:space="preserve">Date: October 2023</w:t>
      </w:r>
    </w:p>
    <w:bookmarkStart w:id="20" w:name="i.-introduction"/>
    <w:p>
      <w:pPr>
        <w:pStyle w:val="Heading2"/>
      </w:pPr>
      <w:r>
        <w:t xml:space="preserve">I. Introduction</w:t>
      </w:r>
    </w:p>
    <w:p>
      <w:pPr>
        <w:pStyle w:val="FirstParagraph"/>
      </w:pPr>
      <w:r>
        <w:t xml:space="preserve">Mental health has emerged as one of the most pressing public health challenges in the 21st century, a reality that is particularly acute in rapidly urbanizing centers across Southeast Asia. Within this context,</w:t>
      </w:r>
      <w:r>
        <w:t xml:space="preserve"> </w:t>
      </w:r>
      <w:r>
        <w:rPr>
          <w:bCs/>
          <w:b/>
        </w:rPr>
        <w:t xml:space="preserve">Philippines Manila</w:t>
      </w:r>
      <w:r>
        <w:t xml:space="preserve">, as the capital region and economic hub of the nation, stands at a critical intersection of cultural tradition and modern medical practice. The city is home to millions of residents who face unique stressors, including high population density, traffic-induced anxiety, economic disparity in urban pockets like Tondo and Sta. Ana, and the pervasive influence of digital media. Amidst these complex social dynamics, the role of the</w:t>
      </w:r>
      <w:r>
        <w:t xml:space="preserve"> </w:t>
      </w:r>
      <w:r>
        <w:rPr>
          <w:bCs/>
          <w:b/>
        </w:rPr>
        <w:t xml:space="preserve">Psychiatrist</w:t>
      </w:r>
      <w:r>
        <w:t xml:space="preserve"> </w:t>
      </w:r>
      <w:r>
        <w:t xml:space="preserve">has become increasingly pivotal. This term paper aims to explore the multifaceted responsibilities, challenges faced by practitioners, and the evolving landscape of psychiatric care in</w:t>
      </w:r>
      <w:r>
        <w:t xml:space="preserve"> </w:t>
      </w:r>
      <w:r>
        <w:rPr>
          <w:bCs/>
          <w:b/>
        </w:rPr>
        <w:t xml:space="preserve">Philippines Manila</w:t>
      </w:r>
      <w:r>
        <w:t xml:space="preserve">. It seeks to elucidate why specialized medical intervention for mental disorders is not merely a luxury but a necessity for societal stability and individual well-being in this bustling metropolis.</w:t>
      </w:r>
    </w:p>
    <w:bookmarkEnd w:id="20"/>
    <w:bookmarkStart w:id="21" w:name="X5996492fd761066d87f3d243a967dabe4989d85"/>
    <w:p>
      <w:pPr>
        <w:pStyle w:val="Heading2"/>
      </w:pPr>
      <w:r>
        <w:t xml:space="preserve">II. The Unique Landscape of Mental Health in Philippines Manila</w:t>
      </w:r>
    </w:p>
    <w:p>
      <w:pPr>
        <w:pStyle w:val="FirstParagraph"/>
      </w:pPr>
      <w:r>
        <w:t xml:space="preserve">To understand the function of a</w:t>
      </w:r>
      <w:r>
        <w:t xml:space="preserve"> </w:t>
      </w:r>
      <w:r>
        <w:rPr>
          <w:bCs/>
          <w:b/>
        </w:rPr>
        <w:t xml:space="preserve">Psychiatrist</w:t>
      </w:r>
      <w:r>
        <w:t xml:space="preserve">, one must first appreciate the specific environment of</w:t>
      </w:r>
      <w:r>
        <w:t xml:space="preserve"> </w:t>
      </w:r>
      <w:r>
        <w:rPr>
          <w:bCs/>
          <w:b/>
        </w:rPr>
        <w:t xml:space="preserve">Philippines Manila</w:t>
      </w:r>
      <w:r>
        <w:t xml:space="preserve">. Unlike rural areas where community ties are tighter, urban Manila is characterized by a degree of social anonymity that can exacerbate feelings of isolation and depression. The "rat race" culture in Makati, the financial district adjacent to Manila proper, creates high-pressure environments for professionals. Concurrently, the informal settlements within Metro Manila face trauma related to poverty, crime, and lack of basic amenities. Consequently, the spectrum of disorders treated ranges from anxiety disorders and substance abuse—often linked to economic despair—to severe mental illnesses such as schizophrenia and bipolar disorder.</w:t>
      </w:r>
    </w:p>
    <w:p>
      <w:pPr>
        <w:pStyle w:val="BodyText"/>
      </w:pPr>
      <w:r>
        <w:t xml:space="preserve">Furthermore, cultural factors play a significant role. In Filipino culture, there is often a tendency to somatize emotional distress or attribute mental illness to spiritual causes ("kulam" or black magic). This creates a barrier between the patient and modern medical treatment. The</w:t>
      </w:r>
      <w:r>
        <w:t xml:space="preserve"> </w:t>
      </w:r>
      <w:r>
        <w:rPr>
          <w:bCs/>
          <w:b/>
        </w:rPr>
        <w:t xml:space="preserve">Psychiatrist</w:t>
      </w:r>
      <w:r>
        <w:t xml:space="preserve"> </w:t>
      </w:r>
      <w:r>
        <w:t xml:space="preserve">in this setting must therefore act not only as a clinician but also as an educator and cultural broker, bridging the gap between scientific psychiatry and traditional beliefs.</w:t>
      </w:r>
    </w:p>
    <w:bookmarkEnd w:id="21"/>
    <w:bookmarkStart w:id="22" w:name="X5175a724c9dfdb6a7f17419cfe2c5b0463c8dd7"/>
    <w:p>
      <w:pPr>
        <w:pStyle w:val="Heading2"/>
      </w:pPr>
      <w:r>
        <w:t xml:space="preserve">III. The Role of the Psychiatrist: Beyond Diagnosis</w:t>
      </w:r>
    </w:p>
    <w:p>
      <w:pPr>
        <w:pStyle w:val="FirstParagraph"/>
      </w:pPr>
      <w:r>
        <w:t xml:space="preserve">A common misconception among the general public in</w:t>
      </w:r>
      <w:r>
        <w:t xml:space="preserve"> </w:t>
      </w:r>
      <w:r>
        <w:rPr>
          <w:bCs/>
          <w:b/>
        </w:rPr>
        <w:t xml:space="preserve">Philippines Manila</w:t>
      </w:r>
      <w:r>
        <w:t xml:space="preserve"> </w:t>
      </w:r>
      <w:r>
        <w:t xml:space="preserve">is that a psychiatrist is merely a prescriber of medication or, worse, someone who only treats "madness." In reality, the modern psychiatrist utilizes a biopsychosocial model. This approach recognizes that biological factors (genetics, brain chemistry), psychological factors (trauma, coping mechanisms), and social factors (poverty in Manila slums) interact to cause mental illness. The psychiatrist’s primary duty is to conduct comprehensive assessments that account for all these variables.</w:t>
      </w:r>
    </w:p>
    <w:p>
      <w:pPr>
        <w:pStyle w:val="BodyText"/>
      </w:pPr>
      <w:r>
        <w:t xml:space="preserve">In</w:t>
      </w:r>
      <w:r>
        <w:t xml:space="preserve"> </w:t>
      </w:r>
      <w:r>
        <w:rPr>
          <w:bCs/>
          <w:b/>
        </w:rPr>
        <w:t xml:space="preserve">Philippines Manila</w:t>
      </w:r>
      <w:r>
        <w:t xml:space="preserve">, psychiatrists often work in multidisciplinary teams within hospitals such as the Philippine General Hospital (PGH) and St. Luke’s Medical Center. They collaborate with psychologists, social workers, and occupational therapists. For instance, a patient presenting with severe depression may require pharmacotherapy to stabilize mood, psychotherapy from a licensed psychologist to address underlying trauma, and social work intervention if their symptoms are rooted in housing insecurity or job loss common in the urban poor demographics of Manila.</w:t>
      </w:r>
    </w:p>
    <w:bookmarkEnd w:id="22"/>
    <w:bookmarkStart w:id="23" w:name="Xc9557570e7f86fcf9a68b592ea705190b5014df"/>
    <w:p>
      <w:pPr>
        <w:pStyle w:val="Heading2"/>
      </w:pPr>
      <w:r>
        <w:t xml:space="preserve">IV. Challenges Facing Psychiatric Care in Philippines Manila</w:t>
      </w:r>
    </w:p>
    <w:p>
      <w:pPr>
        <w:pStyle w:val="FirstParagraph"/>
      </w:pPr>
      <w:r>
        <w:t xml:space="preserve">The demand for psychiatric services in</w:t>
      </w:r>
      <w:r>
        <w:t xml:space="preserve"> </w:t>
      </w:r>
      <w:r>
        <w:rPr>
          <w:bCs/>
          <w:b/>
        </w:rPr>
        <w:t xml:space="preserve">Philippines Manila</w:t>
      </w:r>
      <w:r>
        <w:t xml:space="preserve"> </w:t>
      </w:r>
      <w:r>
        <w:t xml:space="preserve">far outstrips the supply. There is a critical shortage of board-certified psychiatrists relative to the population size. While the number of practitioners has increased over the last decade, it remains insufficient to meet national standards set by mental health advocacy groups. This scarcity forces many patients in public hospitals like PGH to wait weeks for appointments, leading to untreated conditions and worsening prognoses.</w:t>
      </w:r>
    </w:p>
    <w:p>
      <w:pPr>
        <w:pStyle w:val="BodyText"/>
      </w:pPr>
      <w:r>
        <w:t xml:space="preserve">Another significant challenge is stigma. In many barangays (neighborhoods) across Manila, having a family member consult a psychiatrist can lead to social ostracization. Families may hide symptoms until a crisis occurs, such as an act of violence or self-harm. The</w:t>
      </w:r>
      <w:r>
        <w:t xml:space="preserve"> </w:t>
      </w:r>
      <w:r>
        <w:rPr>
          <w:bCs/>
          <w:b/>
        </w:rPr>
        <w:t xml:space="preserve">Psychiatrist</w:t>
      </w:r>
      <w:r>
        <w:t xml:space="preserve"> </w:t>
      </w:r>
      <w:r>
        <w:t xml:space="preserve">often finds themselves dealing with acute crises rather than preventative care due to this late presentation. Additionally, the high cost of private psychiatric care in upscale Manila districts like Makati and Ortigas renders services inaccessible to the majority of the city's population, creating a dichotomy in healthcare quality based on socioeconomic status.</w:t>
      </w:r>
    </w:p>
    <w:bookmarkEnd w:id="23"/>
    <w:bookmarkStart w:id="24" w:name="Xd77c41d116423dbe7f74a415d6b21eb9d99aa45"/>
    <w:p>
      <w:pPr>
        <w:pStyle w:val="Heading2"/>
      </w:pPr>
      <w:r>
        <w:t xml:space="preserve">V. The Impact of Legislation and Technology</w:t>
      </w:r>
    </w:p>
    <w:p>
      <w:pPr>
        <w:pStyle w:val="FirstParagraph"/>
      </w:pPr>
      <w:r>
        <w:t xml:space="preserve">The passage of the Mental Health Act (Republic Act No. 11036) has been a landmark development for psychiatry in the Philippines. This legislation mandates that health insurance plans, including PhilHealth, cover mental health services. For psychiatrists operating in</w:t>
      </w:r>
      <w:r>
        <w:t xml:space="preserve"> </w:t>
      </w:r>
      <w:r>
        <w:rPr>
          <w:bCs/>
          <w:b/>
        </w:rPr>
        <w:t xml:space="preserve">Philippines Manila</w:t>
      </w:r>
      <w:r>
        <w:t xml:space="preserve">, this is a double-edged sword; while it improves accessibility for patients, it also brings increased bureaucratic pressure and workload on public institutions.</w:t>
      </w:r>
    </w:p>
    <w:p>
      <w:pPr>
        <w:pStyle w:val="BodyText"/>
      </w:pPr>
      <w:r>
        <w:t xml:space="preserve">Moreover, the post-pandemic era has accelerated the adoption of telepsychiatry. Psychiatrists in Manila are now increasingly utilizing digital platforms to conduct consultations. This innovation helps bridge the gap for patients who cannot afford to take time off work or navigate Manila’s notorious traffic jams to reach a clinic. However, it also raises questions about privacy and the ability of remote assessments to detect subtle non-verbal cues essential in psychiatric evaluation.</w:t>
      </w:r>
    </w:p>
    <w:bookmarkEnd w:id="24"/>
    <w:bookmarkStart w:id="25" w:name="vi.-conclusion"/>
    <w:p>
      <w:pPr>
        <w:pStyle w:val="Heading2"/>
      </w:pPr>
      <w:r>
        <w:t xml:space="preserve">VI. Conclusion</w:t>
      </w:r>
    </w:p>
    <w:p>
      <w:pPr>
        <w:pStyle w:val="FirstParagraph"/>
      </w:pPr>
      <w:r>
        <w:t xml:space="preserve">In conclusion, the psychiatrist serves as a cornerstone of public health infrastructure in</w:t>
      </w:r>
      <w:r>
        <w:t xml:space="preserve"> </w:t>
      </w:r>
      <w:r>
        <w:rPr>
          <w:bCs/>
          <w:b/>
        </w:rPr>
        <w:t xml:space="preserve">Philippines Manila</w:t>
      </w:r>
      <w:r>
        <w:t xml:space="preserve">. Their role extends far beyond prescribing medication; they are advocates, counselors, and critical links to societal stability in a city grappling with rapid modernization and deep-seated socioeconomic challenges. The unique cultural context of the Philippines requires psychiatrists to be culturally competent practitioners who can navigate traditional beliefs while providing evidence-based medical care.</w:t>
      </w:r>
    </w:p>
    <w:p>
      <w:pPr>
        <w:pStyle w:val="BodyText"/>
      </w:pPr>
      <w:r>
        <w:t xml:space="preserve">As urbanization continues in</w:t>
      </w:r>
      <w:r>
        <w:t xml:space="preserve"> </w:t>
      </w:r>
      <w:r>
        <w:rPr>
          <w:bCs/>
          <w:b/>
        </w:rPr>
        <w:t xml:space="preserve">Philippines Manila</w:t>
      </w:r>
      <w:r>
        <w:t xml:space="preserve">, the need for accessible, affordable, and comprehensive psychiatric services will only grow. It is imperative that policy makers increase funding for mental health infrastructure, expand residency training programs to produce more specialists, and launch aggressive public awareness campaigns to dismantle the stigma associated with mental illness. Only through such concerted efforts can we ensure that every resident of</w:t>
      </w:r>
      <w:r>
        <w:t xml:space="preserve"> </w:t>
      </w:r>
      <w:r>
        <w:rPr>
          <w:bCs/>
          <w:b/>
        </w:rPr>
        <w:t xml:space="preserve">Philippines Manila</w:t>
      </w:r>
      <w:r>
        <w:t xml:space="preserve"> </w:t>
      </w:r>
      <w:r>
        <w:t xml:space="preserve">has access to the compassionate and professional care provided by a qualified psychiatrist.</w:t>
      </w:r>
    </w:p>
    <w:bookmarkEnd w:id="25"/>
    <w:bookmarkStart w:id="26" w:name="vii.-references-simulated"/>
    <w:p>
      <w:pPr>
        <w:pStyle w:val="Heading2"/>
      </w:pPr>
      <w:r>
        <w:t xml:space="preserve">VII. References (Simulated)</w:t>
      </w:r>
    </w:p>
    <w:p>
      <w:pPr>
        <w:numPr>
          <w:ilvl w:val="0"/>
          <w:numId w:val="1001"/>
        </w:numPr>
        <w:pStyle w:val="Compact"/>
      </w:pPr>
      <w:r>
        <w:t xml:space="preserve">Dela Cruz, J. (2021). *Urban Stressors and Mental Health in Metro Manila*. Journal of Philippine Psychiatry.</w:t>
      </w:r>
    </w:p>
    <w:p>
      <w:pPr>
        <w:numPr>
          <w:ilvl w:val="0"/>
          <w:numId w:val="1001"/>
        </w:numPr>
        <w:pStyle w:val="Compact"/>
      </w:pPr>
      <w:r>
        <w:t xml:space="preserve">Department of Health Philippines. (2018). *Mental Health Atlas: Country Profile*.</w:t>
      </w:r>
    </w:p>
    <w:p>
      <w:pPr>
        <w:numPr>
          <w:ilvl w:val="0"/>
          <w:numId w:val="1001"/>
        </w:numPr>
        <w:pStyle w:val="Compact"/>
      </w:pPr>
      <w:r>
        <w:t xml:space="preserve">Santos, R., &amp; Lim, A. (2022). *Barriers to Accessing Psychiatric Care in the Public Sector of Manila*. Asian Journal of Social Psychiatry.</w:t>
      </w:r>
    </w:p>
    <w:p>
      <w:pPr>
        <w:numPr>
          <w:ilvl w:val="0"/>
          <w:numId w:val="1001"/>
        </w:numPr>
        <w:pStyle w:val="Compact"/>
      </w:pPr>
      <w:r>
        <w:t xml:space="preserve">Republic Act No. 11036. The Mental Health Act of the Philippines.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Psychiatrist in Contemporary Philippines Manila</dc:title>
  <dc:creator/>
  <dc:language>en</dc:language>
  <cp:keywords/>
  <dcterms:created xsi:type="dcterms:W3CDTF">2026-07-29T14:02:29Z</dcterms:created>
  <dcterms:modified xsi:type="dcterms:W3CDTF">2026-07-29T14:02:29Z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