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as</w:t>
      </w:r>
      <w:r>
        <w:t xml:space="preserve"> </w:t>
      </w:r>
      <w:r>
        <w:t xml:space="preserve">a</w:t>
      </w:r>
      <w:r>
        <w:t xml:space="preserve"> </w:t>
      </w:r>
      <w:r>
        <w:t xml:space="preserve">Case</w:t>
      </w:r>
      <w:r>
        <w:t xml:space="preserve"> </w:t>
      </w:r>
      <w:r>
        <w:t xml:space="preserve">Study</w:t>
      </w:r>
    </w:p>
    <w:bookmarkStart w:id="20" w:name="X6ab90aa125b8ed14370765bb8a8457761d34c9d"/>
    <w:p>
      <w:pPr>
        <w:pStyle w:val="Heading1"/>
      </w:pPr>
      <w:r>
        <w:t xml:space="preserve">The Role and Evolution of the Psychiatrist in Saudi Arabia</w:t>
      </w:r>
      <w:r>
        <w:br/>
      </w:r>
      <w:r>
        <w:t xml:space="preserve">Riyadh as a Catalyst for Modern Mental Health Care</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Healthcare Systems and Social Dynamics</w:t>
      </w:r>
      <w:r>
        <w:br/>
      </w:r>
      <w:r>
        <w:rPr>
          <w:bCs/>
          <w:b/>
        </w:rPr>
        <w:t xml:space="preserve">Institution:</w:t>
      </w:r>
      <w:r>
        <w:t xml:space="preserve"> </w:t>
      </w:r>
      <w:r>
        <w:t xml:space="preserve">Faculty of Medicine &amp; Public Health</w:t>
      </w:r>
    </w:p>
    <w:bookmarkEnd w:id="20"/>
    <w:bookmarkStart w:id="21" w:name="i.-introduction"/>
    <w:p>
      <w:pPr>
        <w:pStyle w:val="Heading1"/>
      </w:pPr>
      <w:r>
        <w:t xml:space="preserve">I. Introduction</w:t>
      </w:r>
    </w:p>
    <w:p>
      <w:pPr>
        <w:pStyle w:val="FirstParagraph"/>
      </w:pPr>
      <w:r>
        <w:t xml:space="preserve">&gt;</w:t>
      </w:r>
    </w:p>
    <w:p>
      <w:pPr>
        <w:pStyle w:val="BodyText"/>
      </w:pPr>
      <w:r>
        <w:t xml:space="preserve">The landscape of mental health care in the Kingdom of Saudi Arabia has undergone a profound transformation over the last two decades. Historically, stigma and cultural misconceptions surrounding mental illness hindered access to professional help. However, with the advent of Vision 2030, there has been an unprecedented shift toward normalizing psychiatric care. At the heart of this revolution is</w:t>
      </w:r>
      <w:r>
        <w:t xml:space="preserve"> </w:t>
      </w:r>
      <w:r>
        <w:rPr>
          <w:bCs/>
          <w:b/>
        </w:rPr>
        <w:t xml:space="preserve">Saudi Arabia Riyadh</w:t>
      </w:r>
      <w:r>
        <w:t xml:space="preserve">, the capital city which serves as the epicenter for medical innovation, policy implementation, and public awareness campaigns.</w:t>
      </w:r>
    </w:p>
    <w:p>
      <w:pPr>
        <w:pStyle w:val="BodyText"/>
      </w:pPr>
      <w:r>
        <w:t xml:space="preserve">This term paper aims to explore the critical role of the</w:t>
      </w:r>
      <w:r>
        <w:t xml:space="preserve"> </w:t>
      </w:r>
      <w:r>
        <w:rPr>
          <w:bCs/>
          <w:b/>
        </w:rPr>
        <w:t xml:space="preserve">Psychiatrist</w:t>
      </w:r>
      <w:r>
        <w:t xml:space="preserve"> </w:t>
      </w:r>
      <w:r>
        <w:t xml:space="preserve">within this evolving ecosystem. It examines how psychiatric practitioners are adapting to cultural nuances in</w:t>
      </w:r>
      <w:r>
        <w:t xml:space="preserve"> </w:t>
      </w:r>
      <w:r>
        <w:rPr>
          <w:bCs/>
          <w:b/>
        </w:rPr>
        <w:t xml:space="preserve">Saudi Arabia Riyadh</w:t>
      </w:r>
      <w:r>
        <w:t xml:space="preserve">, addressing the growing demand for mental health services among a young, digital-native population. By analyzing current challenges and future directions, this document highlights why the psychiatrist is no longer just a medical specialist but a vital social architect in modern Saudi society.</w:t>
      </w:r>
    </w:p>
    <w:bookmarkEnd w:id="21"/>
    <w:bookmarkStart w:id="22" w:name="X55591dab26751181b100419c190f0c3ad8aa8b7"/>
    <w:p>
      <w:pPr>
        <w:pStyle w:val="Heading1"/>
      </w:pPr>
      <w:r>
        <w:t xml:space="preserve">II. The Cultural Context of Mental Health in Saudi Arabia Riyadh</w:t>
      </w:r>
    </w:p>
    <w:p>
      <w:pPr>
        <w:pStyle w:val="FirstParagraph"/>
      </w:pPr>
      <w:r>
        <w:t xml:space="preserve">&gt;</w:t>
      </w:r>
    </w:p>
    <w:p>
      <w:pPr>
        <w:pStyle w:val="BodyText"/>
      </w:pPr>
      <w:r>
        <w:t xml:space="preserve">To understand the function of a</w:t>
      </w:r>
      <w:r>
        <w:t xml:space="preserve"> </w:t>
      </w:r>
      <w:r>
        <w:rPr>
          <w:bCs/>
          <w:b/>
        </w:rPr>
        <w:t xml:space="preserve">Psychiatrist</w:t>
      </w:r>
      <w:r>
        <w:t xml:space="preserve">, one must first understand the socio-cultural fabric of</w:t>
      </w:r>
      <w:r>
        <w:t xml:space="preserve"> </w:t>
      </w:r>
      <w:r>
        <w:rPr>
          <w:bCs/>
          <w:b/>
        </w:rPr>
        <w:t xml:space="preserve">Saudi Arabia Riyadh</w:t>
      </w:r>
      <w:r>
        <w:t xml:space="preserve">. In traditional settings, mental distress was often interpreted through spiritual or religious lenses, leading many individuals to seek help from community leaders rather than medical professionals. This cultural barrier resulted in delayed treatment and exacerbated severity of conditions such as depression and anxiety.</w:t>
      </w:r>
    </w:p>
    <w:p>
      <w:pPr>
        <w:pStyle w:val="BodyText"/>
      </w:pPr>
      <w:r>
        <w:t xml:space="preserve">However,</w:t>
      </w:r>
      <w:r>
        <w:t xml:space="preserve"> </w:t>
      </w:r>
      <w:r>
        <w:rPr>
          <w:bCs/>
          <w:b/>
        </w:rPr>
        <w:t xml:space="preserve">Saudi Arabia Riyadh</w:t>
      </w:r>
      <w:r>
        <w:t xml:space="preserve"> </w:t>
      </w:r>
      <w:r>
        <w:t xml:space="preserve">has become a hub for destigmatization initiatives. Government-sponsored campaigns have worked tirelessly to reframe mental health as an integral part of overall well-being, akin to physical health. The</w:t>
      </w:r>
      <w:r>
        <w:t xml:space="preserve"> </w:t>
      </w:r>
      <w:r>
        <w:rPr>
          <w:bCs/>
          <w:b/>
        </w:rPr>
        <w:t xml:space="preserve">Psychiatrist</w:t>
      </w:r>
      <w:r>
        <w:t xml:space="preserve">, therefore, plays a dual role: treating clinical symptoms while simultaneously educating patients and families about the biological and psychological bases of mental illness. This educational aspect is crucial in bridging the gap between traditional beliefs and modern medical science.</w:t>
      </w:r>
    </w:p>
    <w:bookmarkEnd w:id="22"/>
    <w:bookmarkStart w:id="25" w:name="Xde6af9efff0720ed76ea5a2587b6c245ae4ef67"/>
    <w:p>
      <w:pPr>
        <w:pStyle w:val="Heading1"/>
      </w:pPr>
      <w:r>
        <w:t xml:space="preserve">III. The Expanding Role of the Psychiatrist</w:t>
      </w:r>
    </w:p>
    <w:p>
      <w:pPr>
        <w:pStyle w:val="FirstParagraph"/>
      </w:pPr>
      <w:r>
        <w:t xml:space="preserve">&gt;</w:t>
      </w:r>
    </w:p>
    <w:p>
      <w:pPr>
        <w:pStyle w:val="BodyText"/>
      </w:pPr>
      <w:r>
        <w:t xml:space="preserve">The definition of a</w:t>
      </w:r>
      <w:r>
        <w:t xml:space="preserve"> </w:t>
      </w:r>
      <w:r>
        <w:rPr>
          <w:bCs/>
          <w:b/>
        </w:rPr>
        <w:t xml:space="preserve">Psychiatrist</w:t>
      </w:r>
    </w:p>
    <w:p>
      <w:pPr>
        <w:pStyle w:val="BodyText"/>
      </w:pPr>
      <w:r>
        <w:rPr>
          <w:iCs/>
          <w:i/>
        </w:rPr>
        <w:t xml:space="preserve">In Riyadh, the scope of psychiatric practice has expanded significantly. Modern psychiatrists in</w:t>
      </w:r>
      <w:r>
        <w:rPr>
          <w:iCs/>
          <w:i/>
        </w:rPr>
        <w:t xml:space="preserve"> </w:t>
      </w:r>
      <w:r>
        <w:rPr>
          <w:bCs/>
          <w:b/>
          <w:iCs/>
          <w:i/>
        </w:rPr>
        <w:t xml:space="preserve">Saudi Arabia Riyadh</w:t>
      </w:r>
    </w:p>
    <w:p>
      <w:pPr>
        <w:pStyle w:val="BodyText"/>
      </w:pPr>
      <w:r>
        <w:t xml:space="preserve">are not limited to prescribing medication in sterile clinical settings. They are increasingly involved in multidisciplinary teams that include psychologists, social workers, and neurologists.</w:t>
      </w:r>
    </w:p>
    <w:bookmarkStart w:id="23" w:name="a.-clinical-adaptation-and-localization"/>
    <w:p>
      <w:pPr>
        <w:pStyle w:val="Heading2"/>
      </w:pPr>
      <w:r>
        <w:t xml:space="preserve">A. Clinical Adaptation and Localization</w:t>
      </w:r>
    </w:p>
    <w:p>
      <w:pPr>
        <w:pStyle w:val="FirstParagraph"/>
      </w:pPr>
      <w:r>
        <w:t xml:space="preserve">&gt;</w:t>
      </w:r>
    </w:p>
    <w:p>
      <w:pPr>
        <w:pStyle w:val="BodyText"/>
      </w:pPr>
      <w:r>
        <w:t xml:space="preserve">A key responsibility of the</w:t>
      </w:r>
      <w:r>
        <w:t xml:space="preserve"> </w:t>
      </w:r>
      <w:r>
        <w:rPr>
          <w:bCs/>
          <w:b/>
        </w:rPr>
        <w:t xml:space="preserve">Psychiatrist</w:t>
      </w:r>
    </w:p>
    <w:p>
      <w:pPr>
        <w:pStyle w:val="BodyText"/>
      </w:pPr>
      <w:r>
        <w:rPr>
          <w:iCs/>
          <w:i/>
        </w:rPr>
        <w:t xml:space="preserve">in</w:t>
      </w:r>
      <w:r>
        <w:rPr>
          <w:iCs/>
          <w:i/>
        </w:rPr>
        <w:t xml:space="preserve"> </w:t>
      </w:r>
      <w:r>
        <w:rPr>
          <w:bCs/>
          <w:b/>
          <w:iCs/>
          <w:i/>
        </w:rPr>
        <w:t xml:space="preserve">Saudi Arabia Riyadh</w:t>
      </w:r>
    </w:p>
    <w:p>
      <w:pPr>
        <w:pStyle w:val="BodyText"/>
      </w:pPr>
      <w:r>
        <w:t xml:space="preserve">is the localization of treatment protocols. Standard Western diagnostic criteria must be adapted to reflect local cultural expressions of distress. For instance, somatic symptoms (physical complaints without a clear medical cause) are more commonly reported in Saudi culture than emotional ones. A skilled</w:t>
      </w:r>
      <w:r>
        <w:t xml:space="preserve"> </w:t>
      </w:r>
      <w:r>
        <w:rPr>
          <w:bCs/>
          <w:b/>
        </w:rPr>
        <w:t xml:space="preserve">Psychiatrist</w:t>
      </w:r>
    </w:p>
    <w:p>
      <w:pPr>
        <w:pStyle w:val="BodyText"/>
      </w:pPr>
      <w:r>
        <w:t xml:space="preserve">must recognize these presentations to provide accurate diagnoses.</w:t>
      </w:r>
    </w:p>
    <w:p>
      <w:pPr>
        <w:pStyle w:val="BodyText"/>
      </w:pPr>
      <w:r>
        <w:t xml:space="preserve">Furthermore, the prevalence of specific disorders in</w:t>
      </w:r>
    </w:p>
    <w:p>
      <w:pPr>
        <w:pStyle w:val="BodyText"/>
      </w:pPr>
      <w:r>
        <w:t xml:space="preserve">Saudi Arabia Riyadh</w:t>
      </w:r>
    </w:p>
    <w:p>
      <w:pPr>
        <w:pStyle w:val="BodyText"/>
      </w:pPr>
      <w:r>
        <w:rPr>
          <w:iCs/>
          <w:i/>
        </w:rPr>
        <w:t xml:space="preserve">, such as post-traumatic stress disorder (PTSD) among expatriate workers and adjustment disorders among students, requires specialized therapeutic approaches. The</w:t>
      </w:r>
      <w:r>
        <w:rPr>
          <w:iCs/>
          <w:i/>
        </w:rPr>
        <w:t xml:space="preserve"> </w:t>
      </w:r>
      <w:r>
        <w:rPr>
          <w:bCs/>
          <w:b/>
          <w:iCs/>
          <w:i/>
        </w:rPr>
        <w:t xml:space="preserve">Psychiatrist</w:t>
      </w:r>
    </w:p>
    <w:p>
      <w:pPr>
        <w:pStyle w:val="BodyText"/>
      </w:pPr>
      <w:r>
        <w:t xml:space="preserve">must be culturally competent, understanding the nuances of family dynamics, religious practices, and social expectations that influence patient behavior.</w:t>
      </w:r>
    </w:p>
    <w:bookmarkEnd w:id="23"/>
    <w:bookmarkStart w:id="24" w:name="Xfbb9f4f546efcf5f05f975564b3015440776066"/>
    <w:p>
      <w:pPr>
        <w:pStyle w:val="Heading2"/>
      </w:pPr>
      <w:r>
        <w:t xml:space="preserve">B. Integration with Digital Health Technologies</w:t>
      </w:r>
    </w:p>
    <w:p>
      <w:pPr>
        <w:pStyle w:val="FirstParagraph"/>
      </w:pPr>
      <w:r>
        <w:t xml:space="preserve">&gt;</w:t>
      </w:r>
    </w:p>
    <w:p>
      <w:pPr>
        <w:pStyle w:val="BodyText"/>
      </w:pPr>
      <w:r>
        <w:t xml:space="preserve">Riyadh is rapidly becoming a smart city, and mental health care is no exception. The rise of telepsychiatry has been particularly impactful in</w:t>
      </w:r>
    </w:p>
    <w:p>
      <w:pPr>
        <w:pStyle w:val="BodyText"/>
      </w:pPr>
      <w:r>
        <w:t xml:space="preserve">Saudi Arabia Riyadh</w:t>
      </w:r>
    </w:p>
    <w:p>
      <w:pPr>
        <w:pStyle w:val="BodyText"/>
      </w:pPr>
      <w:r>
        <w:rPr>
          <w:iCs/>
          <w:i/>
        </w:rPr>
        <w:t xml:space="preserve">. For many residents, especially women and the elderly who may face mobility or social barriers to visiting clinics, remote consultations with a</w:t>
      </w:r>
      <w:r>
        <w:rPr>
          <w:iCs/>
          <w:i/>
        </w:rPr>
        <w:t xml:space="preserve"> </w:t>
      </w:r>
      <w:r>
        <w:rPr>
          <w:bCs/>
          <w:b/>
          <w:iCs/>
          <w:i/>
        </w:rPr>
        <w:t xml:space="preserve">Psychiatrist</w:t>
      </w:r>
    </w:p>
    <w:p>
      <w:pPr>
        <w:pStyle w:val="BodyText"/>
      </w:pPr>
      <w:r>
        <w:t xml:space="preserve">offer privacy and accessibility. The Saudi government’s investment in digital infrastructure has enabled psychiatrists to reach underserved communities within the city, ensuring that care is equitable.</w:t>
      </w:r>
    </w:p>
    <w:bookmarkEnd w:id="24"/>
    <w:bookmarkEnd w:id="25"/>
    <w:bookmarkStart w:id="28" w:name="Xacb303e47e34b3cb7d0ed2d4e4e6ec7f12d69ec"/>
    <w:p>
      <w:pPr>
        <w:pStyle w:val="Heading1"/>
      </w:pPr>
      <w:r>
        <w:t xml:space="preserve">IV. Challenges Facing Psychiatry in Riyadh</w:t>
      </w:r>
    </w:p>
    <w:p>
      <w:pPr>
        <w:pStyle w:val="FirstParagraph"/>
      </w:pPr>
      <w:r>
        <w:t xml:space="preserve">&gt;</w:t>
      </w:r>
    </w:p>
    <w:p>
      <w:pPr>
        <w:pStyle w:val="BodyText"/>
      </w:pPr>
      <w:r>
        <w:t xml:space="preserve">Despite significant progress, challenges remain for the</w:t>
      </w:r>
    </w:p>
    <w:p>
      <w:pPr>
        <w:pStyle w:val="BodyText"/>
      </w:pPr>
      <w:r>
        <w:t xml:space="preserve">Psychiatrist</w:t>
      </w:r>
    </w:p>
    <w:p>
      <w:pPr>
        <w:pStyle w:val="BodyText"/>
      </w:pPr>
      <w:r>
        <w:rPr>
          <w:iCs/>
          <w:i/>
        </w:rPr>
        <w:t xml:space="preserve">in</w:t>
      </w:r>
      <w:r>
        <w:rPr>
          <w:iCs/>
          <w:i/>
        </w:rPr>
        <w:t xml:space="preserve"> </w:t>
      </w:r>
      <w:r>
        <w:rPr>
          <w:bCs/>
          <w:b/>
          <w:iCs/>
          <w:i/>
        </w:rPr>
        <w:t xml:space="preserve">Saudi Arabia Riyadh</w:t>
      </w:r>
    </w:p>
    <w:p>
      <w:pPr>
        <w:pStyle w:val="BodyText"/>
      </w:pPr>
      <w:r>
        <w:t xml:space="preserve">.</w:t>
      </w:r>
    </w:p>
    <w:p>
      <w:pPr>
        <w:pStyle w:val="BodyText"/>
      </w:pPr>
      <w:r>
        <w:t xml:space="preserve">&gt;</w:t>
      </w:r>
    </w:p>
    <w:bookmarkStart w:id="26" w:name="a.-staffing-and-training-gaps"/>
    <w:p>
      <w:pPr>
        <w:pStyle w:val="Heading2"/>
      </w:pPr>
      <w:r>
        <w:t xml:space="preserve">A. Staffing and Training Gaps</w:t>
      </w:r>
    </w:p>
    <w:p>
      <w:pPr>
        <w:pStyle w:val="FirstParagraph"/>
      </w:pPr>
      <w:r>
        <w:t xml:space="preserve">&gt;</w:t>
      </w:r>
    </w:p>
    <w:p>
      <w:pPr>
        <w:pStyle w:val="BodyText"/>
      </w:pPr>
      <w:r>
        <w:t xml:space="preserve">The demand for mental health services in</w:t>
      </w:r>
    </w:p>
    <w:p>
      <w:pPr>
        <w:pStyle w:val="BodyText"/>
      </w:pPr>
      <w:r>
        <w:t xml:space="preserve">Saudi Arabia Riyadh</w:t>
      </w:r>
    </w:p>
    <w:p>
      <w:pPr>
        <w:pStyle w:val="BodyText"/>
      </w:pPr>
      <w:r>
        <w:rPr>
          <w:iCs/>
          <w:i/>
        </w:rPr>
        <w:t xml:space="preserve">outpaces the current supply of qualified professionals. While medical schools are producing more graduates, there is a critical need for specialized residency programs in psychiatry to retain talent locally. Many Saudis previously trained abroad, and recent efforts have focused on training</w:t>
      </w:r>
      <w:r>
        <w:rPr>
          <w:iCs/>
          <w:i/>
        </w:rPr>
        <w:t xml:space="preserve"> </w:t>
      </w:r>
      <w:r>
        <w:rPr>
          <w:bCs/>
          <w:b/>
          <w:iCs/>
          <w:i/>
        </w:rPr>
        <w:t xml:space="preserve">Psychiatrist</w:t>
      </w:r>
    </w:p>
    <w:p>
      <w:pPr>
        <w:pStyle w:val="BodyText"/>
      </w:pPr>
      <w:r>
        <w:t xml:space="preserve">within local institutions like King Saud University Medical City to ensure long-term sustainability.</w:t>
      </w:r>
    </w:p>
    <w:bookmarkEnd w:id="26"/>
    <w:bookmarkStart w:id="27" w:name="b.-workplace-mental-health"/>
    <w:p>
      <w:pPr>
        <w:pStyle w:val="Heading2"/>
      </w:pPr>
      <w:r>
        <w:t xml:space="preserve">B. Workplace Mental Health</w:t>
      </w:r>
    </w:p>
    <w:p>
      <w:pPr>
        <w:pStyle w:val="FirstParagraph"/>
      </w:pPr>
      <w:r>
        <w:t xml:space="preserve">&gt;</w:t>
      </w:r>
    </w:p>
    <w:p>
      <w:pPr>
        <w:pStyle w:val="BodyText"/>
      </w:pPr>
      <w:r>
        <w:t xml:space="preserve">A growing focus in</w:t>
      </w:r>
    </w:p>
    <w:p>
      <w:pPr>
        <w:pStyle w:val="BodyText"/>
      </w:pPr>
      <w:r>
        <w:t xml:space="preserve">Saudi Arabia Riyadh</w:t>
      </w:r>
    </w:p>
    <w:p>
      <w:pPr>
        <w:pStyle w:val="BodyText"/>
      </w:pPr>
      <w:r>
        <w:rPr>
          <w:iCs/>
          <w:i/>
        </w:rPr>
        <w:t xml:space="preserve">is occupational mental health. With the rapid modernization of the workforce and the introduction of new labor laws, stress-related disorders are on the rise. The</w:t>
      </w:r>
      <w:r>
        <w:rPr>
          <w:iCs/>
          <w:i/>
        </w:rPr>
        <w:t xml:space="preserve"> </w:t>
      </w:r>
      <w:r>
        <w:rPr>
          <w:bCs/>
          <w:b/>
          <w:iCs/>
          <w:i/>
        </w:rPr>
        <w:t xml:space="preserve">Psychiatrist</w:t>
      </w:r>
    </w:p>
    <w:p>
      <w:pPr>
        <w:pStyle w:val="BodyText"/>
      </w:pPr>
      <w:r>
        <w:t xml:space="preserve">is increasingly consulted by corporations to develop wellness programs, preventing burnout and enhancing productivity. This shift marks a move from reactive treatment to proactive prevention.</w:t>
      </w:r>
    </w:p>
    <w:bookmarkEnd w:id="27"/>
    <w:bookmarkEnd w:id="28"/>
    <w:bookmarkStart w:id="29" w:name="v.-future-directions-and-recommendations"/>
    <w:p>
      <w:pPr>
        <w:pStyle w:val="Heading1"/>
      </w:pPr>
      <w:r>
        <w:t xml:space="preserve">V. Future Directions and Recommendations</w:t>
      </w:r>
    </w:p>
    <w:p>
      <w:pPr>
        <w:pStyle w:val="FirstParagraph"/>
      </w:pPr>
      <w:r>
        <w:t xml:space="preserve">&gt;</w:t>
      </w:r>
    </w:p>
    <w:p>
      <w:pPr>
        <w:pStyle w:val="BodyText"/>
      </w:pPr>
      <w:r>
        <w:t xml:space="preserve">To further empower the</w:t>
      </w:r>
    </w:p>
    <w:p>
      <w:pPr>
        <w:pStyle w:val="BodyText"/>
      </w:pPr>
      <w:r>
        <w:t xml:space="preserve">Psychiatrist</w:t>
      </w:r>
    </w:p>
    <w:p>
      <w:pPr>
        <w:pStyle w:val="BodyText"/>
      </w:pPr>
      <w:r>
        <w:rPr>
          <w:iCs/>
          <w:i/>
        </w:rPr>
        <w:t xml:space="preserve">in</w:t>
      </w:r>
      <w:r>
        <w:rPr>
          <w:iCs/>
          <w:i/>
        </w:rPr>
        <w:t xml:space="preserve"> </w:t>
      </w:r>
      <w:r>
        <w:rPr>
          <w:bCs/>
          <w:b/>
          <w:iCs/>
          <w:i/>
        </w:rPr>
        <w:t xml:space="preserve">Saudi Arabia Riyadh</w:t>
      </w:r>
    </w:p>
    <w:p>
      <w:pPr>
        <w:pStyle w:val="BodyText"/>
      </w:pPr>
      <w:r>
        <w:t xml:space="preserve">, several strategic steps are recommended:</w:t>
      </w:r>
    </w:p>
    <w:p>
      <w:pPr>
        <w:pStyle w:val="BodyText"/>
      </w:pPr>
      <w:r>
        <w:t xml:space="preserve">&gt;</w:t>
      </w:r>
    </w:p>
    <w:p>
      <w:pPr>
        <w:numPr>
          <w:ilvl w:val="0"/>
          <w:numId w:val="1001"/>
        </w:numPr>
        <w:pStyle w:val="Compact"/>
      </w:pPr>
      <w:r>
        <w:rPr>
          <w:bCs/>
          <w:b/>
        </w:rPr>
        <w:t xml:space="preserve">Enhanced Public Education:</w:t>
      </w:r>
      <w:r>
        <w:t xml:space="preserve"> </w:t>
      </w:r>
      <w:r>
        <w:t xml:space="preserve">Continue campaigns that highlight the effectiveness of psychiatric treatment. The narrative must shift from "mental illness is weakness" to "mental health is strength."</w:t>
      </w:r>
    </w:p>
    <w:p>
      <w:pPr>
        <w:numPr>
          <w:ilvl w:val="0"/>
          <w:numId w:val="1001"/>
        </w:numPr>
      </w:pPr>
      <w:r>
        <w:rPr>
          <w:bCs/>
          <w:b/>
        </w:rPr>
        <w:t xml:space="preserve">Interdisciplinary Collaboration:</w:t>
      </w:r>
      <w:r>
        <w:t xml:space="preserve"> </w:t>
      </w:r>
      <w:r>
        <w:t xml:space="preserve">Foster stronger links between primary care physicians and</w:t>
      </w:r>
      <w:r>
        <w:t xml:space="preserve"> </w:t>
      </w:r>
      <w:r>
        <w:rPr>
          <w:bCs/>
          <w:b/>
        </w:rPr>
        <w:t xml:space="preserve">Psychiatrist</w:t>
      </w:r>
    </w:p>
    <w:p>
      <w:pPr>
        <w:numPr>
          <w:ilvl w:val="0"/>
          <w:numId w:val="1000"/>
        </w:numPr>
      </w:pPr>
      <w:r>
        <w:t xml:space="preserve">s in</w:t>
      </w:r>
      <w:r>
        <w:t xml:space="preserve"> </w:t>
      </w:r>
      <w:r>
        <w:rPr>
          <w:bCs/>
          <w:b/>
        </w:rPr>
        <w:t xml:space="preserve">Saudi Arabia Riyadh</w:t>
      </w:r>
    </w:p>
    <w:p>
      <w:pPr>
        <w:numPr>
          <w:ilvl w:val="0"/>
          <w:numId w:val="1000"/>
        </w:numPr>
      </w:pPr>
      <w:r>
        <w:t xml:space="preserve">. Early detection at the primary care level can prevent severe psychiatric crises.</w:t>
      </w:r>
    </w:p>
    <w:p>
      <w:pPr>
        <w:numPr>
          <w:ilvl w:val="0"/>
          <w:numId w:val="1001"/>
        </w:numPr>
        <w:pStyle w:val="Compact"/>
      </w:pPr>
      <w:r>
        <w:rPr>
          <w:bCs/>
          <w:b/>
        </w:rPr>
        <w:t xml:space="preserve">Cultural Research:</w:t>
      </w:r>
      <w:r>
        <w:t xml:space="preserve"> </w:t>
      </w:r>
      <w:r>
        <w:t xml:space="preserve">Invest in local research to understand unique sociological factors affecting mental health in Riyadh. This data will guide evidence-based practices tailored to the Saudi context.</w:t>
      </w:r>
    </w:p>
    <w:bookmarkEnd w:id="29"/>
    <w:bookmarkStart w:id="30" w:name="vi.-conclusion"/>
    <w:p>
      <w:pPr>
        <w:pStyle w:val="Heading1"/>
      </w:pPr>
      <w:r>
        <w:t xml:space="preserve">VI. Conclusion</w:t>
      </w:r>
    </w:p>
    <w:p>
      <w:pPr>
        <w:pStyle w:val="FirstParagraph"/>
      </w:pPr>
      <w:r>
        <w:t xml:space="preserve">&gt;</w:t>
      </w:r>
    </w:p>
    <w:p>
      <w:pPr>
        <w:pStyle w:val="BodyText"/>
      </w:pPr>
      <w:r>
        <w:t xml:space="preserve">The journey of mental health care in</w:t>
      </w:r>
    </w:p>
    <w:p>
      <w:pPr>
        <w:pStyle w:val="BodyText"/>
      </w:pPr>
      <w:r>
        <w:t xml:space="preserve">Saudi Arabia Riyadh</w:t>
      </w:r>
    </w:p>
    <w:p>
      <w:pPr>
        <w:pStyle w:val="BodyText"/>
      </w:pPr>
      <w:r>
        <w:rPr>
          <w:iCs/>
          <w:i/>
        </w:rPr>
        <w:t xml:space="preserve">is one of resilience and transformation. The</w:t>
      </w:r>
      <w:r>
        <w:rPr>
          <w:iCs/>
          <w:i/>
        </w:rPr>
        <w:t xml:space="preserve"> </w:t>
      </w:r>
      <w:r>
        <w:rPr>
          <w:bCs/>
          <w:b/>
          <w:iCs/>
          <w:i/>
        </w:rPr>
        <w:t xml:space="preserve">Psychiatrist</w:t>
      </w:r>
    </w:p>
    <w:p>
      <w:pPr>
        <w:pStyle w:val="BodyText"/>
      </w:pPr>
      <w:r>
        <w:t xml:space="preserve">serving in this dynamic capital are at the forefront of this change, challenging stigmas and providing essential care to a population in need. As</w:t>
      </w:r>
      <w:r>
        <w:t xml:space="preserve"> </w:t>
      </w:r>
      <w:r>
        <w:rPr>
          <w:bCs/>
          <w:b/>
        </w:rPr>
        <w:t xml:space="preserve">Saudi Arabia Riyadh</w:t>
      </w:r>
    </w:p>
    <w:p>
      <w:pPr>
        <w:pStyle w:val="BodyText"/>
      </w:pPr>
      <w:r>
        <w:t xml:space="preserve">continues to modernize under Vision 2030, the role of the</w:t>
      </w:r>
      <w:r>
        <w:t xml:space="preserve"> </w:t>
      </w:r>
      <w:r>
        <w:rPr>
          <w:bCs/>
          <w:b/>
        </w:rPr>
        <w:t xml:space="preserve">Psychiatrist</w:t>
      </w:r>
    </w:p>
    <w:p>
      <w:pPr>
        <w:pStyle w:val="BodyText"/>
      </w:pPr>
      <w:r>
        <w:t xml:space="preserve">will only grow in importance. They are not merely treating diseases; they are nurturing the psychological resilience of a nation in transition. For society to thrive, society must support its</w:t>
      </w:r>
      <w:r>
        <w:t xml:space="preserve"> </w:t>
      </w:r>
      <w:r>
        <w:rPr>
          <w:bCs/>
          <w:b/>
        </w:rPr>
        <w:t xml:space="preserve">Psychiatrist</w:t>
      </w:r>
    </w:p>
    <w:p>
      <w:pPr>
        <w:pStyle w:val="BodyText"/>
      </w:pPr>
      <w:r>
        <w:t xml:space="preserve">s by fostering an environment of empathy, understanding, and access.</w:t>
      </w:r>
    </w:p>
    <w:p>
      <w:pPr>
        <w:pStyle w:val="BodyText"/>
      </w:pPr>
      <w:r>
        <w:t xml:space="preserve">&gt;</w:t>
      </w:r>
    </w:p>
    <w:p>
      <w:pPr>
        <w:pStyle w:val="BodyText"/>
      </w:pPr>
      <w:r>
        <w:rPr>
          <w:iCs/>
          <w:i/>
        </w:rPr>
        <w:t xml:space="preserve">Prepared by:</w:t>
      </w:r>
      <w:r>
        <w:br/>
      </w:r>
      <w:r>
        <w:t xml:space="preserve">Student Name</w:t>
      </w:r>
      <w:r>
        <w:br/>
      </w:r>
      <w:r>
        <w:t xml:space="preserve">Department of Medical Sciences</w:t>
      </w:r>
      <w:r>
        <w:br/>
      </w:r>
      <w:r>
        <w:t xml:space="preserve">Kingdom of Saudi Arabia</w:t>
      </w:r>
    </w:p>
    <w:p>
      <w:pPr>
        <w:pStyle w:val="BodyText"/>
      </w:pPr>
      <w:r>
        <w:t xml:space="preserve">&gt;</w:t>
      </w:r>
    </w:p>
    <w:p>
      <w:pPr>
        <w:pStyle w:val="BodyText"/>
      </w:pPr>
      <w:r>
        <w:t xml:space="preserve">&gt;</w:t>
      </w:r>
    </w:p>
    <w:p>
      <w:pPr>
        <w:pStyle w:val="BodyText"/>
      </w:pPr>
      <w:r>
        <w:t xml:space="preserve">i</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Psychiatrist in Saudi Arabia: Riyadh as a Case Study</dc:title>
  <dc:creator/>
  <dc:language>en</dc:language>
  <cp:keywords/>
  <dcterms:created xsi:type="dcterms:W3CDTF">2026-07-29T12:08:58Z</dcterms:created>
  <dcterms:modified xsi:type="dcterms:W3CDTF">2026-07-29T12:08:58Z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