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fd4a8961f7ff4cbed7957fc06d8a6215f070703"/>
    <w:p>
      <w:pPr>
        <w:pStyle w:val="Heading1"/>
      </w:pPr>
      <w:r>
        <w:t xml:space="preserve">A Term Paper on the Role of the Psychiatrist in Modern Healthcare</w:t>
      </w:r>
    </w:p>
    <w:p>
      <w:pPr>
        <w:pStyle w:val="FirstParagraph"/>
      </w:pPr>
      <w:r>
        <w:rPr>
          <w:bCs/>
          <w:b/>
        </w:rPr>
        <w:t xml:space="preserve">Focused on the Context of United Arab Emirates Abu Dhabi</w:t>
      </w:r>
    </w:p>
    <w:p>
      <w:pPr>
        <w:pStyle w:val="BodyText"/>
      </w:pPr>
      <w:r>
        <w:br/>
      </w:r>
    </w:p>
    <w:p>
      <w:r>
        <w:pict>
          <v:rect style="width:0;height:1.5pt" o:hralign="center" o:hrstd="t" o:hr="t"/>
        </w:pict>
      </w:r>
    </w:p>
    <w:p>
      <w:pPr>
        <w:pStyle w:val="FirstParagraph"/>
      </w:pPr>
      <w:r>
        <w:br/>
      </w:r>
    </w:p>
    <w:bookmarkStart w:id="20" w:name="introduction"/>
    <w:p>
      <w:pPr>
        <w:pStyle w:val="Heading2"/>
      </w:pPr>
      <w:r>
        <w:t xml:space="preserve">Introduction</w:t>
      </w:r>
    </w:p>
    <w:p>
      <w:pPr>
        <w:pStyle w:val="FirstParagraph"/>
      </w:pPr>
      <w:r>
        <w:t xml:space="preserve">In recent decades, mental health has transitioned from a marginalized subject to a central pillar of global public health discourse. Nowhere is this shift more profound than in the</w:t>
      </w:r>
      <w:r>
        <w:t xml:space="preserve"> </w:t>
      </w:r>
      <w:r>
        <w:rPr>
          <w:bCs/>
          <w:b/>
        </w:rPr>
        <w:t xml:space="preserve">United Arab Emirates Abu Dhabi</w:t>
      </w:r>
      <w:r>
        <w:t xml:space="preserve">, where rapid modernization and economic diversification have precipitated significant societal changes. Within this evolving landscape, the role of the</w:t>
      </w:r>
      <w:r>
        <w:t xml:space="preserve"> </w:t>
      </w:r>
      <w:r>
        <w:rPr>
          <w:bCs/>
          <w:b/>
        </w:rPr>
        <w:t xml:space="preserve">Psychiatrist</w:t>
      </w:r>
      <w:r>
        <w:t xml:space="preserve"> </w:t>
      </w:r>
      <w:r>
        <w:t xml:space="preserve">has become increasingly critical. This term paper aims to explore the multifaceted responsibilities of psychiatry within this specific geographic and cultural context, examining how traditional values intersect with contemporary medical practices to shape mental health care delivery in one of the world's most dynamic cities.</w:t>
      </w:r>
    </w:p>
    <w:bookmarkEnd w:id="20"/>
    <w:bookmarkStart w:id="21" w:name="Xed7ab18a940832c545aaabeaf646767a5450680"/>
    <w:p>
      <w:pPr>
        <w:pStyle w:val="Heading2"/>
      </w:pPr>
      <w:r>
        <w:t xml:space="preserve">Historical and Cultural Context of Mental Health in Abu Dhabi</w:t>
      </w:r>
    </w:p>
    <w:p>
      <w:pPr>
        <w:pStyle w:val="FirstParagraph"/>
      </w:pPr>
      <w:r>
        <w:t xml:space="preserve">To understand the current practice of psychiatry, one must first appreciate the cultural fabric of</w:t>
      </w:r>
      <w:r>
        <w:t xml:space="preserve"> </w:t>
      </w:r>
      <w:r>
        <w:rPr>
          <w:bCs/>
          <w:b/>
        </w:rPr>
        <w:t xml:space="preserve">United Arab Emirates Abu Dhabi</w:t>
      </w:r>
      <w:r>
        <w:t xml:space="preserve">. Historically, mental distress was often viewed through a lens that combined medical, religious, and social perspectives. Spiritual healing and community support played dominant roles in coping mechanisms. However, as</w:t>
      </w:r>
      <w:r>
        <w:t xml:space="preserve"> </w:t>
      </w:r>
      <w:r>
        <w:rPr>
          <w:bCs/>
          <w:b/>
        </w:rPr>
        <w:t xml:space="preserve">Abu Dhabi</w:t>
      </w:r>
      <w:r>
        <w:t xml:space="preserve"> </w:t>
      </w:r>
      <w:r>
        <w:t xml:space="preserve">transformed from a modest coastal settlement into a global metropolis of commerce and culture, the stressors associated with modern life—such as urbanization, expatriate displacement, and high-performance work environments—necessitated a more clinical approach to mental wellness.</w:t>
      </w:r>
    </w:p>
    <w:p>
      <w:pPr>
        <w:pStyle w:val="BodyText"/>
      </w:pPr>
      <w:r>
        <w:t xml:space="preserve">The integration of Western medical models with local cultural sensitivities has been the primary challenge for psychiatrists in the region. A</w:t>
      </w:r>
      <w:r>
        <w:t xml:space="preserve"> </w:t>
      </w:r>
      <w:r>
        <w:rPr>
          <w:bCs/>
          <w:b/>
        </w:rPr>
        <w:t xml:space="preserve">Psychiatrist</w:t>
      </w:r>
      <w:r>
        <w:t xml:space="preserve"> </w:t>
      </w:r>
      <w:r>
        <w:t xml:space="preserve">practicing in</w:t>
      </w:r>
      <w:r>
        <w:t xml:space="preserve"> </w:t>
      </w:r>
      <w:r>
        <w:rPr>
          <w:bCs/>
          <w:b/>
        </w:rPr>
        <w:t xml:space="preserve">Abu Dhabi</w:t>
      </w:r>
      <w:r>
        <w:t xml:space="preserve"> </w:t>
      </w:r>
      <w:r>
        <w:t xml:space="preserve">today must be culturally competent, understanding that stigma surrounding mental illness can still deter individuals from seeking help. Therefore, modern psychiatric care in this region is not merely about prescribing medication; it involves navigating complex social dynamics and bridging the gap between ancient traditions and scientific psychiatry.</w:t>
      </w:r>
    </w:p>
    <w:bookmarkEnd w:id="21"/>
    <w:bookmarkStart w:id="24" w:name="the-expanding-role-of-the-psychiatrist"/>
    <w:p>
      <w:pPr>
        <w:pStyle w:val="Heading2"/>
      </w:pPr>
      <w:r>
        <w:t xml:space="preserve">The Expanding Role of the Psychiatrist</w:t>
      </w:r>
    </w:p>
    <w:p>
      <w:pPr>
        <w:pStyle w:val="FirstParagraph"/>
      </w:pPr>
      <w:r>
        <w:t xml:space="preserve">The definition of a</w:t>
      </w:r>
      <w:r>
        <w:t xml:space="preserve"> </w:t>
      </w:r>
      <w:r>
        <w:rPr>
          <w:bCs/>
          <w:b/>
        </w:rPr>
        <w:t xml:space="preserve">Psychiatrist</w:t>
      </w:r>
      <w:r>
        <w:t xml:space="preserve"> </w:t>
      </w:r>
      <w:r>
        <w:t xml:space="preserve">has expanded significantly in</w:t>
      </w:r>
      <w:r>
        <w:t xml:space="preserve"> </w:t>
      </w:r>
      <w:hyperlink w:anchor="Xa39a3ee5e6b4b0d3255bfef95601890afd80709">
        <w:r>
          <w:rPr>
            <w:rStyle w:val="Hyperlink"/>
            <w:bCs/>
            <w:b/>
          </w:rPr>
          <w:t xml:space="preserve">United Arab Emirates Abu Dhabi</w:t>
        </w:r>
      </w:hyperlink>
      <w:r>
        <w:t xml:space="preserve">. No longer confined to inpatient settings or dealing solely with severe psychotic disorders, psychiatrists are now integral to primary care, corporate wellness programs, and pediatric health. The rise of non-communicable diseases has highlighted the strong correlation between physical health and mental well-being. Consequently, psychiatrists in</w:t>
      </w:r>
      <w:r>
        <w:t xml:space="preserve"> </w:t>
      </w:r>
      <w:r>
        <w:rPr>
          <w:bCs/>
          <w:b/>
        </w:rPr>
        <w:t xml:space="preserve">Abu Dhabi</w:t>
      </w:r>
      <w:r>
        <w:t xml:space="preserve"> </w:t>
      </w:r>
      <w:r>
        <w:t xml:space="preserve">are increasingly collaborating with general practitioners to adopt a holistic model of care.</w:t>
      </w:r>
    </w:p>
    <w:bookmarkStart w:id="22" w:name="clinical-responsibilities"/>
    <w:p>
      <w:pPr>
        <w:pStyle w:val="Heading3"/>
      </w:pPr>
      <w:r>
        <w:t xml:space="preserve">Clinical Responsibilities</w:t>
      </w:r>
    </w:p>
    <w:p>
      <w:pPr>
        <w:pStyle w:val="FirstParagraph"/>
      </w:pPr>
      <w:r>
        <w:t xml:space="preserve">The core clinical duty of a</w:t>
      </w:r>
      <w:r>
        <w:t xml:space="preserve"> </w:t>
      </w:r>
      <w:r>
        <w:rPr>
          <w:bCs/>
          <w:b/>
        </w:rPr>
        <w:t xml:space="preserve">Psychiatrist</w:t>
      </w:r>
      <w:r>
        <w:t xml:space="preserve"> </w:t>
      </w:r>
      <w:r>
        <w:t xml:space="preserve">remains the diagnosis and treatment of mental disorders. This includes conditions such as depression, anxiety, bipolar disorder, and schizophrenia. However, the prevalence of these conditions in</w:t>
      </w:r>
      <w:r>
        <w:t xml:space="preserve"> </w:t>
      </w:r>
      <w:hyperlink w:anchor="Xa39a3ee5e6b4b0d3255bfef95601890afd80709">
        <w:r>
          <w:rPr>
            <w:rStyle w:val="Hyperlink"/>
            <w:bCs/>
            <w:b/>
          </w:rPr>
          <w:t xml:space="preserve">United Arab Emirates Abu Dhabi</w:t>
        </w:r>
      </w:hyperlink>
      <w:r>
        <w:t xml:space="preserve"> </w:t>
      </w:r>
      <w:r>
        <w:t xml:space="preserve">often presents unique characteristics. For instance, anxiety disorders are frequently linked to occupational pressure in a highly competitive job market. Meanwhile, depression may manifest differently due to cultural expressions of emotional distress that prioritize somatic symptoms over psychological ones. The</w:t>
      </w:r>
      <w:r>
        <w:t xml:space="preserve"> </w:t>
      </w:r>
      <w:r>
        <w:rPr>
          <w:bCs/>
          <w:b/>
        </w:rPr>
        <w:t xml:space="preserve">Psychiatrist</w:t>
      </w:r>
      <w:r>
        <w:t xml:space="preserve"> </w:t>
      </w:r>
      <w:r>
        <w:t xml:space="preserve">must therefore possess diagnostic acumen tailored to these nuanced presentations.</w:t>
      </w:r>
    </w:p>
    <w:bookmarkEnd w:id="22"/>
    <w:bookmarkStart w:id="23" w:name="pediatric-and-adolescent-psychiatry"/>
    <w:p>
      <w:pPr>
        <w:pStyle w:val="Heading3"/>
      </w:pPr>
      <w:r>
        <w:t xml:space="preserve">Pediatric and Adolescent Psychiatry</w:t>
      </w:r>
    </w:p>
    <w:p>
      <w:pPr>
        <w:pStyle w:val="FirstParagraph"/>
      </w:pPr>
      <w:r>
        <w:t xml:space="preserve">A growing subset of psychiatric practice in</w:t>
      </w:r>
      <w:r>
        <w:t xml:space="preserve"> </w:t>
      </w:r>
      <w:hyperlink w:anchor="Xa39a3ee5e6b4b0d3255bfef95601890afd80709">
        <w:r>
          <w:rPr>
            <w:rStyle w:val="Hyperlink"/>
            <w:bCs/>
            <w:b/>
          </w:rPr>
          <w:t xml:space="preserve">United Arab Emirates Abu Dhabi</w:t>
        </w:r>
      </w:hyperlink>
      <w:r>
        <w:t xml:space="preserve"> </w:t>
      </w:r>
      <w:r>
        <w:t xml:space="preserve">focuses on children and adolescents. With a demographic profile skewed heavily toward youth, there is an urgent need for specialized care. Academic pressures, digital addiction, and the challenge of balancing bicultural identities (for expatriate children) contribute to rising rates of behavioral issues. Psychiatric intervention at this stage is crucial not only for immediate relief but for preventing long-term psychosocial impairments.</w:t>
      </w:r>
    </w:p>
    <w:bookmarkEnd w:id="23"/>
    <w:bookmarkEnd w:id="24"/>
    <w:bookmarkStart w:id="25" w:name="addressing-stigma-and-accessibility"/>
    <w:p>
      <w:pPr>
        <w:pStyle w:val="Heading2"/>
      </w:pPr>
      <w:r>
        <w:t xml:space="preserve">Addressing Stigma and Accessibility</w:t>
      </w:r>
    </w:p>
    <w:p>
      <w:pPr>
        <w:pStyle w:val="FirstParagraph"/>
      </w:pPr>
      <w:r>
        <w:t xml:space="preserve">Despite governmental efforts to improve mental health infrastructure, stigma remains a formidable barrier in</w:t>
      </w:r>
      <w:r>
        <w:t xml:space="preserve"> </w:t>
      </w:r>
      <w:hyperlink w:anchor="Xa39a3ee5e6b4b0d3255bfef95601890afd80709">
        <w:r>
          <w:rPr>
            <w:rStyle w:val="Hyperlink"/>
            <w:bCs/>
            <w:b/>
          </w:rPr>
          <w:t xml:space="preserve">United Arab Emirates Abu Dhabi</w:t>
        </w:r>
      </w:hyperlink>
      <w:r>
        <w:t xml:space="preserve">. Many individuals fear that a diagnosis of mental illness could affect their employment prospects or social standing. This fear often leads to delayed treatment, resulting in more severe clinical outcomes by the time care is sought.</w:t>
      </w:r>
    </w:p>
    <w:p>
      <w:pPr>
        <w:pStyle w:val="BodyText"/>
      </w:pPr>
      <w:r>
        <w:t xml:space="preserve">The</w:t>
      </w:r>
      <w:r>
        <w:t xml:space="preserve"> </w:t>
      </w:r>
      <w:r>
        <w:rPr>
          <w:bCs/>
          <w:b/>
        </w:rPr>
        <w:t xml:space="preserve">Psychiatrist</w:t>
      </w:r>
      <w:r>
        <w:t xml:space="preserve"> </w:t>
      </w:r>
      <w:r>
        <w:t xml:space="preserve">plays a pivotal role in combating this stigma. Through public education campaigns and private consultations, psychiatrists work to normalize mental health discussions. In</w:t>
      </w:r>
      <w:r>
        <w:t xml:space="preserve"> </w:t>
      </w:r>
      <w:hyperlink w:anchor="Xa39a3ee5e6b4b0d3255bfef95601890afd80709">
        <w:r>
          <w:rPr>
            <w:rStyle w:val="Hyperlink"/>
            <w:bCs/>
            <w:b/>
          </w:rPr>
          <w:t xml:space="preserve">United Arab Emirates Abu Dhabi</w:t>
        </w:r>
      </w:hyperlink>
      <w:r>
        <w:t xml:space="preserve">, there is a concerted effort by the Department of Health (DOH) and private healthcare providers to destigmatize psychiatric care. This involves training general practitioners to recognize early signs of mental distress and referring patients appropriately, thereby reducing the burden on specialized psychiatric units.</w:t>
      </w:r>
    </w:p>
    <w:bookmarkEnd w:id="25"/>
    <w:bookmarkStart w:id="26" w:name="Xf8c719d2ef2d44dc8d18bff52a09f4554478458"/>
    <w:p>
      <w:pPr>
        <w:pStyle w:val="Heading2"/>
      </w:pPr>
      <w:r>
        <w:t xml:space="preserve">Regulatory Frameworks and Professional Standards</w:t>
      </w:r>
    </w:p>
    <w:p>
      <w:pPr>
        <w:pStyle w:val="FirstParagraph"/>
      </w:pPr>
      <w:r>
        <w:t xml:space="preserve">The practice of psychiatry in</w:t>
      </w:r>
      <w:r>
        <w:t xml:space="preserve"> </w:t>
      </w:r>
      <w:hyperlink w:anchor="Xa39a3ee5e6b4b0d3255bfef95601890afd80709">
        <w:r>
          <w:rPr>
            <w:rStyle w:val="Hyperlink"/>
            <w:bCs/>
            <w:b/>
          </w:rPr>
          <w:t xml:space="preserve">United Arab Emirates Abu Dhabi</w:t>
        </w:r>
      </w:hyperlink>
      <w:r>
        <w:t xml:space="preserve"> </w:t>
      </w:r>
      <w:r>
        <w:t xml:space="preserve">is governed by strict regulatory frameworks designed to ensure patient safety and professional integrity. The Department of Health Abu Dhabi (DOH) sets rigorous standards for licensing, ethical conduct, and clinical governance. A qualified</w:t>
      </w:r>
      <w:r>
        <w:t xml:space="preserve"> </w:t>
      </w:r>
      <w:r>
        <w:rPr>
          <w:bCs/>
          <w:b/>
        </w:rPr>
        <w:t xml:space="preserve">Psychiatrist</w:t>
      </w:r>
      <w:r>
        <w:t xml:space="preserve"> </w:t>
      </w:r>
      <w:r>
        <w:t xml:space="preserve">must adhere to these guidelines while navigating the diverse needs of a multicultural population.</w:t>
      </w:r>
    </w:p>
    <w:p>
      <w:pPr>
        <w:pStyle w:val="BodyText"/>
      </w:pPr>
      <w:r>
        <w:t xml:space="preserve">Furthermore, the legal framework in</w:t>
      </w:r>
      <w:r>
        <w:t xml:space="preserve"> </w:t>
      </w:r>
      <w:hyperlink w:anchor="Xa39a3ee5e6b4b0d3255bfef95601890afd80709">
        <w:r>
          <w:rPr>
            <w:rStyle w:val="Hyperlink"/>
            <w:bCs/>
            <w:b/>
          </w:rPr>
          <w:t xml:space="preserve">United Arab Emirates Abu Dhabi</w:t>
        </w:r>
      </w:hyperlink>
      <w:r>
        <w:t xml:space="preserve"> </w:t>
      </w:r>
      <w:r>
        <w:t xml:space="preserve">provides protections for patients' confidentiality, which is paramount in building trust. However, it also imposes obligations on psychiatrists regarding patient safety and public order. Balancing these ethical and legal responsibilities requires continuous professional development and a deep understanding of local laws.</w:t>
      </w:r>
    </w:p>
    <w:bookmarkEnd w:id="26"/>
    <w:bookmarkStart w:id="27" w:name="the-future-of-psychiatry-in-abu-dhabi"/>
    <w:p>
      <w:pPr>
        <w:pStyle w:val="Heading2"/>
      </w:pPr>
      <w:r>
        <w:t xml:space="preserve">The Future of Psychiatry in Abu Dhabi</w:t>
      </w:r>
    </w:p>
    <w:p>
      <w:pPr>
        <w:pStyle w:val="FirstParagraph"/>
      </w:pPr>
      <w:r>
        <w:t xml:space="preserve">Looking ahead, the trajectory for psychiatric care in</w:t>
      </w:r>
      <w:r>
        <w:t xml:space="preserve"> </w:t>
      </w:r>
      <w:hyperlink w:anchor="Xa39a3ee5e6b4b0d3255bfef95601890afd80709">
        <w:r>
          <w:rPr>
            <w:rStyle w:val="Hyperlink"/>
            <w:bCs/>
            <w:b/>
          </w:rPr>
          <w:t xml:space="preserve">United Arab Emirates Abu Dhabi</w:t>
        </w:r>
      </w:hyperlink>
      <w:r>
        <w:t xml:space="preserve"> </w:t>
      </w:r>
      <w:r>
        <w:t xml:space="preserve">points toward greater integration and technology adoption. Telepsychiatry has emerged as a vital tool, particularly post-pandemic, allowing patients to access specialized care from the comfort of their homes. This modality helps overcome geographical barriers within the emirate and reduces the stigma associated with visiting mental health clinics.</w:t>
      </w:r>
    </w:p>
    <w:p>
      <w:pPr>
        <w:pStyle w:val="BodyText"/>
      </w:pPr>
      <w:r>
        <w:t xml:space="preserve">Additionally, research in neuroscience and genetics is beginning to influence psychiatric practice. As</w:t>
      </w:r>
      <w:r>
        <w:t xml:space="preserve"> </w:t>
      </w:r>
      <w:hyperlink w:anchor="Xa39a3ee5e6b4b0d3255bfef95601890afd80709">
        <w:r>
          <w:rPr>
            <w:rStyle w:val="Hyperlink"/>
            <w:bCs/>
            <w:b/>
          </w:rPr>
          <w:t xml:space="preserve">United Arab Emirates Abu Dhabi</w:t>
        </w:r>
      </w:hyperlink>
      <w:r>
        <w:t xml:space="preserve"> </w:t>
      </w:r>
      <w:r>
        <w:t xml:space="preserve">invests heavily in scientific research, we can expect to see more personalized treatment plans based on genetic profiling and neuroimaging. The</w:t>
      </w:r>
      <w:r>
        <w:t xml:space="preserve"> </w:t>
      </w:r>
      <w:r>
        <w:rPr>
          <w:bCs/>
          <w:b/>
        </w:rPr>
        <w:t xml:space="preserve">Psychiatrist</w:t>
      </w:r>
      <w:r>
        <w:t xml:space="preserve"> </w:t>
      </w:r>
      <w:r>
        <w:t xml:space="preserve">of the future will likely be a hybrid professional, combining clinical expertise with data analytics skills to optimize patient outcomes.</w:t>
      </w:r>
    </w:p>
    <w:bookmarkEnd w:id="27"/>
    <w:bookmarkStart w:id="28" w:name="conclusion"/>
    <w:p>
      <w:pPr>
        <w:pStyle w:val="Heading2"/>
      </w:pPr>
      <w:r>
        <w:t xml:space="preserve">Conclusion</w:t>
      </w:r>
    </w:p>
    <w:p>
      <w:pPr>
        <w:pStyle w:val="FirstParagraph"/>
      </w:pPr>
      <w:r>
        <w:t xml:space="preserve">In conclusion, the role of the</w:t>
      </w:r>
      <w:r>
        <w:t xml:space="preserve"> </w:t>
      </w:r>
      <w:hyperlink w:anchor="Xa39a3ee5e6b4b0d3255bfef95601890afd80709">
        <w:r>
          <w:rPr>
            <w:rStyle w:val="Hyperlink"/>
            <w:bCs/>
            <w:b/>
          </w:rPr>
          <w:t xml:space="preserve">Psychiatrist</w:t>
        </w:r>
      </w:hyperlink>
      <w:r>
        <w:t xml:space="preserve"> </w:t>
      </w:r>
      <w:r>
        <w:t xml:space="preserve">in</w:t>
      </w:r>
      <w:r>
        <w:t xml:space="preserve"> </w:t>
      </w:r>
      <w:hyperlink w:anchor="Xa39a3ee5e6b4b0d3255bfef95601890afd80709">
        <w:r>
          <w:rPr>
            <w:rStyle w:val="Hyperlink"/>
            <w:bCs/>
            <w:b/>
          </w:rPr>
          <w:t xml:space="preserve">United Arab Emirates Abu Dhabi</w:t>
        </w:r>
      </w:hyperlink>
      <w:r>
        <w:t xml:space="preserve"> </w:t>
      </w:r>
      <w:r>
        <w:t xml:space="preserve">is evolving from a purely clinical discipline to a comprehensive component of societal well-being. The challenges are significant, ranging from cultural stigma to the complexities of treating a diverse expatriate population. However, through robust regulatory frameworks, increased public awareness, and technological innovation, the field is progressing rapidly.</w:t>
      </w:r>
    </w:p>
    <w:p>
      <w:pPr>
        <w:pStyle w:val="BodyText"/>
      </w:pPr>
      <w:r>
        <w:t xml:space="preserve">The</w:t>
      </w:r>
      <w:r>
        <w:t xml:space="preserve"> </w:t>
      </w:r>
      <w:hyperlink w:anchor="Xa39a3ee5e6b4b0d3255bfef95601890afd80709">
        <w:r>
          <w:rPr>
            <w:rStyle w:val="Hyperlink"/>
            <w:bCs/>
            <w:b/>
          </w:rPr>
          <w:t xml:space="preserve">United Arab Emirates Abu Dhabi</w:t>
        </w:r>
      </w:hyperlink>
      <w:r>
        <w:t xml:space="preserve"> </w:t>
      </w:r>
      <w:r>
        <w:t xml:space="preserve">stands as a testament to how rapid development can be coupled with improved health outcomes when mental health is prioritized. As the emirate continues its vision for a sustainable future, the</w:t>
      </w:r>
      <w:r>
        <w:t xml:space="preserve"> </w:t>
      </w:r>
      <w:r>
        <w:rPr>
          <w:bCs/>
          <w:b/>
        </w:rPr>
        <w:t xml:space="preserve">Psychiatrist</w:t>
      </w:r>
      <w:r>
        <w:t xml:space="preserve"> </w:t>
      </w:r>
      <w:r>
        <w:t xml:space="preserve">will remain an essential guardian of the nation's mental resilience, ensuring that its citizens and residents can thrive in an ever-changing world.</w:t>
      </w:r>
    </w:p>
    <w:p>
      <w:pPr>
        <w:pStyle w:val="BodyText"/>
      </w:pPr>
      <w:r>
        <w:br/>
      </w:r>
    </w:p>
    <w:p>
      <w:r>
        <w:pict>
          <v:rect style="width:0;height:1.5pt" o:hralign="center" o:hrstd="t" o:hr="t"/>
        </w:pict>
      </w:r>
    </w:p>
    <w:p>
      <w:pPr>
        <w:pStyle w:val="FirstParagraph"/>
      </w:pPr>
      <w:r>
        <w:br/>
      </w:r>
    </w:p>
    <w:p>
      <w:pPr>
        <w:pStyle w:val="BodyText"/>
      </w:pPr>
      <w:r>
        <w:rPr>
          <w:iCs/>
          <w:i/>
        </w:rPr>
        <w:t xml:space="preserve">This term paper has been prepared to highlight the significance of psychiatric care within the specific socio-medical context of</w:t>
      </w:r>
      <w:r>
        <w:rPr>
          <w:iCs/>
          <w:i/>
        </w:rPr>
        <w:t xml:space="preserve"> </w:t>
      </w:r>
      <w:hyperlink w:anchor="Xa39a3ee5e6b4b0d3255bfef95601890afd80709">
        <w:r>
          <w:rPr>
            <w:rStyle w:val="Hyperlink"/>
            <w:bCs/>
            <w:b/>
            <w:iCs/>
            <w:i/>
          </w:rPr>
          <w:t xml:space="preserve">United Arab Emirates Abu Dhabi</w:t>
        </w:r>
      </w:hyperlink>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Psychiatrist in the United Arab Emirates Abu Dhabi</dc:title>
  <dc:creator/>
  <dc:language>en</dc:language>
  <cp:keywords/>
  <dcterms:created xsi:type="dcterms:W3CDTF">2026-07-29T17:20:33Z</dcterms:created>
  <dcterms:modified xsi:type="dcterms:W3CDTF">2026-07-29T17:20:33Z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