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5" w:name="X9da90004ad3eba9266110d505a469dad63c57a4"/>
    <w:p>
      <w:pPr>
        <w:pStyle w:val="Heading1"/>
      </w:pPr>
      <w:r>
        <w:t xml:space="preserve">The Role and Impact of the Psychiatrist in United States New York City</w:t>
      </w:r>
    </w:p>
    <w:p>
      <w:pPr>
        <w:pStyle w:val="FirstParagraph"/>
      </w:pPr>
      <w:r>
        <w:rPr>
          <w:bCs/>
          <w:b/>
        </w:rPr>
        <w:t xml:space="preserve">A Term Paper Submitted in Partial Fulfillment of Academic Requirements</w:t>
      </w:r>
    </w:p>
    <w:p>
      <w:pPr>
        <w:pStyle w:val="BodyText"/>
      </w:pPr>
      <w:r>
        <w:rPr>
          <w:iCs/>
          <w:i/>
        </w:rPr>
        <w:t xml:space="preserve">Focus: Mental Health Systems, Clinical Practice, and Societal Impact</w:t>
      </w:r>
    </w:p>
    <w:bookmarkStart w:id="20" w:name="abstract"/>
    <w:p>
      <w:pPr>
        <w:pStyle w:val="Heading3"/>
      </w:pPr>
      <w:r>
        <w:t xml:space="preserve">Abstract</w:t>
      </w:r>
    </w:p>
    <w:p>
      <w:pPr>
        <w:pStyle w:val="FirstParagraph"/>
      </w:pPr>
      <w:r>
        <w:t xml:space="preserve">This term paper explores the critical function of the psychiatrist within the complex healthcare landscape of United States New York City. As a global hub for medicine and culture, New York City presents unique challenges and opportunities for psychiatric care. This document examines the historical evolution, current systemic pressures, socioeconomic disparities in access to care, and future trajectories of psychiatry in one of the most densely populated urban centers in North America.</w:t>
      </w:r>
    </w:p>
    <w:bookmarkEnd w:id="20"/>
    <w:bookmarkStart w:id="21" w:name="i.-introduction"/>
    <w:p>
      <w:pPr>
        <w:pStyle w:val="Heading2"/>
      </w:pPr>
      <w:r>
        <w:t xml:space="preserve">I. Introduction</w:t>
      </w:r>
    </w:p>
    <w:p>
      <w:pPr>
        <w:pStyle w:val="FirstParagraph"/>
      </w:pPr>
      <w:r>
        <w:t xml:space="preserve">The field of psychiatry stands as a cornerstone of modern healthcare, addressing the intricate interplay between biological, psychological, and social factors that influence mental well-being. In the context of United States New York City, the role of the psychiatrist is amplified by sheer scale and diversity. With a population exceeding eight million residents from every corner of the globe, New York City represents a microcosm of global mental health dynamics. The psychiatrist in this environment is not merely a clinician but also a cultural navigator, an emergency responder to crises exacerbated by urban stressors, and an advocate for systemic reform.</w:t>
      </w:r>
    </w:p>
    <w:p>
      <w:pPr>
        <w:pStyle w:val="BodyText"/>
      </w:pPr>
      <w:r>
        <w:t xml:space="preserve">This term paper aims to analyze how the specific demographic, economic, and infrastructural characteristics of United States New York City shape the practice of psychiatry. It will argue that while the city possesses world-class institutions capable of leading psychiatric innovation, significant gaps in equity and access remain that require urgent attention from policymakers and medical professionals alike.</w:t>
      </w:r>
    </w:p>
    <w:bookmarkEnd w:id="21"/>
    <w:bookmarkStart w:id="24" w:name="X33ca99bdb5a8201d6b282cbae83b71e80f3bd28"/>
    <w:p>
      <w:pPr>
        <w:pStyle w:val="Heading2"/>
      </w:pPr>
      <w:r>
        <w:t xml:space="preserve">II. The Unique Urban Landscape: Stressors and Demographics</w:t>
      </w:r>
    </w:p>
    <w:p>
      <w:pPr>
        <w:pStyle w:val="FirstParagraph"/>
      </w:pPr>
      <w:r>
        <w:t xml:space="preserve">The practice of psychiatry in United States New York City is fundamentally influenced by the urban environment itself. High-density living, economic instability, racial diversity, and cultural fragmentation contribute to a distinct epidemiological profile of mental health issues. Psychiatrists working in this region frequently encounter patients suffering from anxiety disorders and depression linked to housing insecurity and job market volatility.</w:t>
      </w:r>
    </w:p>
    <w:bookmarkStart w:id="22" w:name="a.-diversity-as-a-clinical-challenge"/>
    <w:p>
      <w:pPr>
        <w:pStyle w:val="Heading3"/>
      </w:pPr>
      <w:r>
        <w:t xml:space="preserve">A. Diversity as a Clinical Challenge</w:t>
      </w:r>
    </w:p>
    <w:p>
      <w:pPr>
        <w:pStyle w:val="FirstParagraph"/>
      </w:pPr>
      <w:r>
        <w:t xml:space="preserve">New York City is one of the most linguistically diverse cities on Earth, with over 200 languages spoken. For the psychiatrist, this necessitates a high degree of cultural competence. Misdiagnosis can occur when symptoms are interpreted through a culturally homogeneous lens rather than recognizing idioms of distress specific to various immigrant communities. Therefore, training psychiatrists to understand cross-cultural nuances is not optional but essential in United States New York City.</w:t>
      </w:r>
    </w:p>
    <w:bookmarkEnd w:id="22"/>
    <w:bookmarkStart w:id="23" w:name="b.-the-impact-of-urban-density"/>
    <w:p>
      <w:pPr>
        <w:pStyle w:val="Heading3"/>
      </w:pPr>
      <w:r>
        <w:t xml:space="preserve">B. The Impact of Urban Density</w:t>
      </w:r>
    </w:p>
    <w:p>
      <w:pPr>
        <w:pStyle w:val="FirstParagraph"/>
      </w:pPr>
      <w:r>
        <w:t xml:space="preserve">The fast-paced nature of life in New York creates a unique set of stressors. The concept of "burnout" is prevalent across all socioeconomic levels, from Wall Street executives to service industry workers. Psychiatrists often serve as the first line of defense against severe burnout transitioning into major depressive disorder or substance use disorders.</w:t>
      </w:r>
    </w:p>
    <w:bookmarkEnd w:id="23"/>
    <w:bookmarkEnd w:id="24"/>
    <w:bookmarkStart w:id="27" w:name="X88c8aa493b7cf56d28d45196f2e1f4f48bc7fc1"/>
    <w:p>
      <w:pPr>
        <w:pStyle w:val="Heading2"/>
      </w:pPr>
      <w:r>
        <w:t xml:space="preserve">III. Systemic Structures and Healthcare Access</w:t>
      </w:r>
    </w:p>
    <w:p>
      <w:pPr>
        <w:pStyle w:val="FirstParagraph"/>
      </w:pPr>
      <w:r>
        <w:t xml:space="preserve">The infrastructure supporting psychiatry in United States New York City is a mix of elite private practices, non-profit community mental health centers, and large public hospital systems. Understanding this tripartite structure is vital to grasping the realities of care delivery.</w:t>
      </w:r>
    </w:p>
    <w:bookmarkStart w:id="25" w:name="a.-the-public-safety-net"/>
    <w:p>
      <w:pPr>
        <w:pStyle w:val="Heading3"/>
      </w:pPr>
      <w:r>
        <w:t xml:space="preserve">A. The Public Safety Net</w:t>
      </w:r>
    </w:p>
    <w:p>
      <w:pPr>
        <w:pStyle w:val="FirstParagraph"/>
      </w:pPr>
      <w:r>
        <w:t xml:space="preserve">Hospitals like Bellevue and Harlem Hospital serve as critical safety nets for uninsured or underinsured residents. Psychiatrists working in these settings face immense caseloads and resource constraints. Despite these challenges, they play an indispensable role in providing emergency psychiatric evaluations, involuntary commitment assessments, and long-term stabilization for severe mental illnesses such as schizophrenia or bipolar disorder.</w:t>
      </w:r>
    </w:p>
    <w:bookmarkEnd w:id="25"/>
    <w:bookmarkStart w:id="26" w:name="Xc79b2c91e1fd6574243f6253b0cda2a7a79451f"/>
    <w:p>
      <w:pPr>
        <w:pStyle w:val="Heading3"/>
      </w:pPr>
      <w:r>
        <w:t xml:space="preserve">B. Private Practice and Corporate Psychiatry</w:t>
      </w:r>
    </w:p>
    <w:p>
      <w:pPr>
        <w:pStyle w:val="FirstParagraph"/>
      </w:pPr>
      <w:r>
        <w:t xml:space="preserve">Conversely, the private sector in United States New York City offers specialized care often inaccessible to the general public. This disparity highlights a significant equity issue. While top-tier institutions attract leading researchers and clinicians, those lacking financial resources often rely on overburdened public systems. This dichotomy creates a two-tiered system where mental health outcomes are heavily correlated with socioeconomic status.</w:t>
      </w:r>
    </w:p>
    <w:bookmarkEnd w:id="26"/>
    <w:bookmarkEnd w:id="27"/>
    <w:bookmarkStart w:id="29" w:name="Xa084b57c81d791ff21a7f96bc24a3d1677b19b6"/>
    <w:p>
      <w:pPr>
        <w:pStyle w:val="Heading2"/>
      </w:pPr>
      <w:r>
        <w:t xml:space="preserve">IV. Contemporary Challenges: The Opioid Crisis and Homelessness</w:t>
      </w:r>
    </w:p>
    <w:p>
      <w:pPr>
        <w:pStyle w:val="FirstParagraph"/>
      </w:pPr>
      <w:r>
        <w:t xml:space="preserve">In recent years, the role of the psychiatrist in United States New York City has expanded to address co-occurring disorders related to substance abuse and homelessness. The opioid epidemic has ravaged communities across the five boroughs, requiring psychiatrists to integrate addiction medicine into their therapeutic approaches.</w:t>
      </w:r>
    </w:p>
    <w:bookmarkStart w:id="28" w:name="a.-intersection-with-homelessness"/>
    <w:p>
      <w:pPr>
        <w:pStyle w:val="Heading3"/>
      </w:pPr>
      <w:r>
        <w:t xml:space="preserve">A. Intersection with Homelessness</w:t>
      </w:r>
    </w:p>
    <w:p>
      <w:pPr>
        <w:pStyle w:val="FirstParagraph"/>
      </w:pPr>
      <w:r>
        <w:t xml:space="preserve">New York City faces a severe homelessness crisis, with many individuals experiencing severe mental illness lacking stable housing. Psychiatrists are increasingly involved in multidisciplinary teams that include social workers and case managers to provide "Housing First" interventions. These interventions recognize that stabilizing mental health is difficult without addressing basic human needs such as shelter and nutrition.</w:t>
      </w:r>
    </w:p>
    <w:bookmarkEnd w:id="28"/>
    <w:bookmarkEnd w:id="29"/>
    <w:bookmarkStart w:id="32" w:name="X6d4e801491a20d55d09f7057eaff4af4fc5b1dc"/>
    <w:p>
      <w:pPr>
        <w:pStyle w:val="Heading2"/>
      </w:pPr>
      <w:r>
        <w:t xml:space="preserve">V. The Future of Psychiatry in New York City</w:t>
      </w:r>
    </w:p>
    <w:p>
      <w:pPr>
        <w:pStyle w:val="FirstParagraph"/>
      </w:pPr>
      <w:r>
        <w:t xml:space="preserve">The future landscape of psychiatry in United States New York City will be defined by technological integration and policy reform. Telepsychiatry has emerged as a vital tool, expanding access to care for residents who may face transportation barriers or stigma associated with visiting clinic locations.</w:t>
      </w:r>
    </w:p>
    <w:bookmarkStart w:id="30" w:name="a.-technological-innovation"/>
    <w:p>
      <w:pPr>
        <w:pStyle w:val="Heading3"/>
      </w:pPr>
      <w:r>
        <w:t xml:space="preserve">A. Technological Innovation</w:t>
      </w:r>
    </w:p>
    <w:p>
      <w:pPr>
        <w:pStyle w:val="FirstParagraph"/>
      </w:pPr>
      <w:r>
        <w:t xml:space="preserve">The adoption of digital health records and AI-assisted diagnostic tools holds promise for improving efficiency and accuracy. However, these technologies must be deployed ethically to avoid widening the digital divide between wealthy neighborhoods in Manhattan and underserved areas in the Bronx or parts of Brooklyn.</w:t>
      </w:r>
    </w:p>
    <w:bookmarkEnd w:id="30"/>
    <w:bookmarkStart w:id="31" w:name="b.-policy-advocacy"/>
    <w:p>
      <w:pPr>
        <w:pStyle w:val="Heading3"/>
      </w:pPr>
      <w:r>
        <w:t xml:space="preserve">B. Policy Advocacy</w:t>
      </w:r>
    </w:p>
    <w:p>
      <w:pPr>
        <w:pStyle w:val="FirstParagraph"/>
      </w:pPr>
      <w:r>
        <w:t xml:space="preserve">Finally, psychiatrists are called upon to act as policy advocates. In United States New York City, local laws regarding mental health funding, insurance parity, and community resources directly impact patient outcomes. Active engagement in legislative processes is necessary to ensure that the city’s mental health infrastructure evolves to meet the growing demand for services.</w:t>
      </w:r>
    </w:p>
    <w:bookmarkEnd w:id="31"/>
    <w:bookmarkEnd w:id="32"/>
    <w:bookmarkStart w:id="34" w:name="vi.-conclusion"/>
    <w:p>
      <w:pPr>
        <w:pStyle w:val="Heading2"/>
      </w:pPr>
      <w:r>
        <w:t xml:space="preserve">VI. Conclusion</w:t>
      </w:r>
    </w:p>
    <w:p>
      <w:pPr>
        <w:pStyle w:val="FirstParagraph"/>
      </w:pPr>
      <w:r>
        <w:t xml:space="preserve">In conclusion, the psychiatrist operating within United States New York City plays a multifaceted and vital role in society. From managing complex cases of severe mental illness in public hospitals to providing nuanced care for diverse immigrant populations in private practice, their work is central to the city’s social fabric. However, significant challenges regarding equity, access, and systemic resources persist.</w:t>
      </w:r>
    </w:p>
    <w:p>
      <w:pPr>
        <w:pStyle w:val="BodyText"/>
      </w:pPr>
      <w:r>
        <w:t xml:space="preserve">To truly serve the population of United States New York City, the psychiatric community must continue to advocate for comprehensive policy changes that prioritize mental health as a fundamental human right rather than a luxury. By addressing socioeconomic disparities and embracing innovative treatment modalities, psychiatrists can ensure that mental healthcare remains accessible, effective, and compassionate for all residents of this dynamic metropolis.</w:t>
      </w:r>
    </w:p>
    <w:bookmarkStart w:id="33" w:name="references"/>
    <w:p>
      <w:pPr>
        <w:pStyle w:val="Heading3"/>
      </w:pPr>
      <w:r>
        <w:t xml:space="preserve">References</w:t>
      </w:r>
    </w:p>
    <w:p>
      <w:pPr>
        <w:numPr>
          <w:ilvl w:val="0"/>
          <w:numId w:val="1001"/>
        </w:numPr>
        <w:pStyle w:val="Compact"/>
      </w:pPr>
      <w:r>
        <w:t xml:space="preserve">New York State Office of Mental Health. (2023). *Annual Report on Mental Health Services in New York City*. Albany, NY.</w:t>
      </w:r>
    </w:p>
    <w:p>
      <w:pPr>
        <w:numPr>
          <w:ilvl w:val="0"/>
          <w:numId w:val="1001"/>
        </w:numPr>
        <w:pStyle w:val="Compact"/>
      </w:pPr>
      <w:r>
        <w:t xml:space="preserve">American Psychiatric Association. (2022). *Practice Guidelines for the Treatment of Patients with Major Depressive Disorder*. Washington, D.C.</w:t>
      </w:r>
    </w:p>
    <w:p>
      <w:pPr>
        <w:numPr>
          <w:ilvl w:val="0"/>
          <w:numId w:val="1001"/>
        </w:numPr>
        <w:pStyle w:val="Compact"/>
      </w:pPr>
      <w:r>
        <w:t xml:space="preserve">City Health Department. (2021). *Public Health Profile: Mental Health and Substance Use in New York City*. New York, NY.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Psychiatrist in United States New York City</dc:title>
  <dc:creator/>
  <dc:language>en</dc:language>
  <cp:keywords/>
  <dcterms:created xsi:type="dcterms:W3CDTF">2026-07-30T10:09:58Z</dcterms:created>
  <dcterms:modified xsi:type="dcterms:W3CDTF">2026-07-30T10:09:58Z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