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erm-paper"/>
    <w:p>
      <w:pPr>
        <w:pStyle w:val="Heading1"/>
      </w:pPr>
      <w:r>
        <w:t xml:space="preserve">Term Paper</w:t>
      </w:r>
    </w:p>
    <w:p>
      <w:pPr>
        <w:pStyle w:val="FirstParagraph"/>
      </w:pPr>
      <w:r>
        <w:br/>
      </w:r>
      <w:r>
        <w:br/>
      </w:r>
      <w:r>
        <w:rPr>
          <w:bCs/>
          <w:b/>
        </w:rPr>
        <w:t xml:space="preserve">Title:</w:t>
      </w:r>
      <w:r>
        <w:t xml:space="preserve">The Role and Evolution of the Psychologist in Ethiopia Addis Ababa: Bridging Traditional Beliefs and Modern Clinical Practice</w:t>
      </w:r>
      <w:r>
        <w:br/>
      </w:r>
      <w:r>
        <w:br/>
      </w:r>
      <w:r>
        <w:rPr>
          <w:bCs/>
          <w:b/>
        </w:rPr>
        <w:t xml:space="preserve">Date:</w:t>
      </w:r>
      <w:r>
        <w:rPr>
          <w:bCs/>
          <w:b/>
        </w:rPr>
        <w:t xml:space="preserve"> </w:t>
      </w:r>
      <w:r>
        <w:rPr>
          <w:bCs/>
          <w:b/>
          <w:bCs/>
          <w:b/>
        </w:rPr>
        <w:t xml:space="preserve">Subject:</w:t>
      </w:r>
      <w:r>
        <w:rPr>
          <w:bCs/>
          <w:b/>
        </w:rPr>
        <w:t xml:space="preserve">Public Health and Social Psychology</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rapidly urbanizing landscape of</w:t>
      </w:r>
      <w:r>
        <w:t xml:space="preserve"> </w:t>
      </w:r>
      <w:r>
        <w:rPr>
          <w:bCs/>
          <w:b/>
        </w:rPr>
        <w:t xml:space="preserve">Ethiopia Addis Ababa</w:t>
      </w:r>
      <w:r>
        <w:t xml:space="preserve">, the mental health sector is undergoing a significant transformation. As one of the fastest-growing cities in Africa, Addis Ababa faces a unique convergence of traditional cultural values and modern stressors associated with urbanization. Within this context, the role of the</w:t>
      </w:r>
      <w:r>
        <w:t xml:space="preserve"> </w:t>
      </w:r>
      <w:r>
        <w:rPr>
          <w:bCs/>
          <w:b/>
        </w:rPr>
        <w:t xml:space="preserve">Psychologist</w:t>
      </w:r>
      <w:r>
        <w:t xml:space="preserve"> </w:t>
      </w:r>
      <w:r>
        <w:t xml:space="preserve">has become increasingly pivotal yet complex. This term paper aims to explore the professional standing, challenges, and opportunities for psychologists operating within</w:t>
      </w:r>
      <w:r>
        <w:t xml:space="preserve"> </w:t>
      </w:r>
      <w:r>
        <w:rPr>
          <w:bCs/>
          <w:b/>
        </w:rPr>
        <w:t xml:space="preserve">Ethiopia Addis Ababa</w:t>
      </w:r>
      <w:r>
        <w:t xml:space="preserve">. It examines how mental health professionals navigate a system historically characterized by limited resources and strong reliance on religious or traditional healing practices, while simultaneously adapting to global standards of psychological care.</w:t>
      </w:r>
    </w:p>
    <w:p>
      <w:pPr>
        <w:pStyle w:val="BodyText"/>
      </w:pPr>
      <w:r>
        <w:t xml:space="preserve">The need for structured psychological services in</w:t>
      </w:r>
      <w:r>
        <w:t xml:space="preserve"> </w:t>
      </w:r>
      <w:r>
        <w:rPr>
          <w:bCs/>
          <w:b/>
        </w:rPr>
        <w:t xml:space="preserve">Ethiopia Addis Ababa</w:t>
      </w:r>
      <w:r>
        <w:t xml:space="preserve"> </w:t>
      </w:r>
      <w:r>
        <w:t xml:space="preserve">is driven by a multitude of factors, including the aftermath of political instability, economic migration, and the rising prevalence of lifestyle-related mental health issues such as anxiety and depression among urban youth. By analyzing current practices and future directions, this paper argues that the integration of culturally competent psychological care is essential for the holistic well-being of citizens in</w:t>
      </w:r>
      <w:r>
        <w:t xml:space="preserve"> </w:t>
      </w:r>
      <w:r>
        <w:rPr>
          <w:bCs/>
          <w:b/>
        </w:rPr>
        <w:t xml:space="preserve">Ethiopia Addis Ababa</w:t>
      </w:r>
      <w:r>
        <w:t xml:space="preserve">.</w:t>
      </w:r>
    </w:p>
    <w:bookmarkEnd w:id="21"/>
    <w:bookmarkStart w:id="22" w:name="Xa6d2ab86c0229174d2d4182b20f570f6c0bdf7f"/>
    <w:p>
      <w:pPr>
        <w:pStyle w:val="Heading1"/>
      </w:pPr>
      <w:r>
        <w:t xml:space="preserve">II. Historical Context and Professional Development</w:t>
      </w:r>
    </w:p>
    <w:p>
      <w:pPr>
        <w:pStyle w:val="FirstParagraph"/>
      </w:pPr>
      <w:r>
        <w:t xml:space="preserve">Historically, mental health issues in Ethiopia were often managed within the family unit or addressed through spiritual interventions, given the strong influence of Orthodox Christianity and Islam on social structures. However, the formal establishment of psychiatric services began in earnest during the mid-20th century at St. Paul’s Hospital Millennium College in</w:t>
      </w:r>
      <w:r>
        <w:t xml:space="preserve"> </w:t>
      </w:r>
      <w:r>
        <w:rPr>
          <w:bCs/>
          <w:b/>
        </w:rPr>
        <w:t xml:space="preserve">Ethiopia Addis Ababa</w:t>
      </w:r>
      <w:r>
        <w:t xml:space="preserve">. For decades, psychology was viewed merely as an adjunct to medicine rather than a standalone profession.</w:t>
      </w:r>
    </w:p>
    <w:p>
      <w:pPr>
        <w:pStyle w:val="BodyText"/>
      </w:pPr>
      <w:r>
        <w:t xml:space="preserve">In recent years, there has been a paradigm shift. The emergence of dedicated universities offering degrees in clinical and counseling psychology has contributed to the professionalization of the</w:t>
      </w:r>
      <w:r>
        <w:t xml:space="preserve"> </w:t>
      </w:r>
      <w:r>
        <w:rPr>
          <w:bCs/>
          <w:b/>
        </w:rPr>
        <w:t xml:space="preserve">Psychologist</w:t>
      </w:r>
      <w:r>
        <w:t xml:space="preserve"> </w:t>
      </w:r>
      <w:r>
        <w:t xml:space="preserve">role. In</w:t>
      </w:r>
      <w:r>
        <w:t xml:space="preserve"> </w:t>
      </w:r>
      <w:r>
        <w:rPr>
          <w:bCs/>
          <w:b/>
        </w:rPr>
        <w:t xml:space="preserve">Ethiopia Addis Ababa</w:t>
      </w:r>
      <w:r>
        <w:t xml:space="preserve">, institutions such as Addis Ababa University have become hubs for training mental health professionals who are increasingly aware of evidence-based practices. Despite this progress, there remains a stark disparity between urban centers like</w:t>
      </w:r>
      <w:r>
        <w:t xml:space="preserve"> </w:t>
      </w:r>
      <w:r>
        <w:rPr>
          <w:bCs/>
          <w:b/>
        </w:rPr>
        <w:t xml:space="preserve">Ethiopia Addis Ababa</w:t>
      </w:r>
      <w:r>
        <w:t xml:space="preserve"> </w:t>
      </w:r>
      <w:r>
        <w:t xml:space="preserve">and rural regions regarding access to qualified psychologists.</w:t>
      </w:r>
    </w:p>
    <w:bookmarkEnd w:id="22"/>
    <w:bookmarkStart w:id="23" w:name="X46c3c3abff69a52c77a716cffb0a1cf85ffb7d9"/>
    <w:p>
      <w:pPr>
        <w:pStyle w:val="Heading1"/>
      </w:pPr>
      <w:r>
        <w:t xml:space="preserve">III. The Role of the Psychologist in Urban Settings</w:t>
      </w:r>
    </w:p>
    <w:p>
      <w:pPr>
        <w:pStyle w:val="FirstParagraph"/>
      </w:pPr>
      <w:r>
        <w:t xml:space="preserve">In</w:t>
      </w:r>
      <w:r>
        <w:t xml:space="preserve"> </w:t>
      </w:r>
      <w:r>
        <w:rPr>
          <w:bCs/>
          <w:b/>
        </w:rPr>
        <w:t xml:space="preserve">Ethiopia Addis Ababa</w:t>
      </w:r>
      <w:r>
        <w:t xml:space="preserve">, the modern psychologist serves multiple roles, ranging from clinical therapist to community advocate. The primary responsibility involves diagnosing and treating mental health disorders such as depression, PTSD (Post-Traumatic Stress Disorder), and substance abuse disorders. Given the city's status as a diplomatic hub hosting the African Union and numerous international organizations, psychologists are also tasked with addressing stressors related to high-pressure professional environments among expatriates and local elites.</w:t>
      </w:r>
    </w:p>
    <w:p>
      <w:pPr>
        <w:pStyle w:val="BodyText"/>
      </w:pPr>
      <w:r>
        <w:t xml:space="preserve">Furthermore, psychologists in</w:t>
      </w:r>
      <w:r>
        <w:t xml:space="preserve"> </w:t>
      </w:r>
      <w:r>
        <w:rPr>
          <w:bCs/>
          <w:b/>
        </w:rPr>
        <w:t xml:space="preserve">Ethiopia Addis Ababa</w:t>
      </w:r>
      <w:r>
        <w:t xml:space="preserve"> </w:t>
      </w:r>
      <w:r>
        <w:t xml:space="preserve">play a crucial role in educational settings. With the expansion of private schools and universities in the capital city, school psychologists are increasingly employed to support students dealing with academic pressure and social adaptation issues. This shift highlights a growing recognition by parents and institutions that mental health is integral to academic success.</w:t>
      </w:r>
    </w:p>
    <w:bookmarkEnd w:id="23"/>
    <w:bookmarkStart w:id="24" w:name="iv.-cultural-competence-and-stigma"/>
    <w:p>
      <w:pPr>
        <w:pStyle w:val="Heading1"/>
      </w:pPr>
      <w:r>
        <w:t xml:space="preserve">IV. Cultural Competence and Stigma</w:t>
      </w:r>
    </w:p>
    <w:p>
      <w:pPr>
        <w:pStyle w:val="FirstParagraph"/>
      </w:pPr>
      <w:r>
        <w:t xml:space="preserve">A significant challenge for the</w:t>
      </w:r>
      <w:r>
        <w:t xml:space="preserve"> </w:t>
      </w:r>
      <w:r>
        <w:rPr>
          <w:bCs/>
          <w:b/>
        </w:rPr>
        <w:t xml:space="preserve">Psychologist</w:t>
      </w:r>
      <w:r>
        <w:t xml:space="preserve"> </w:t>
      </w:r>
      <w:r>
        <w:t xml:space="preserve">in</w:t>
      </w:r>
      <w:r>
        <w:t xml:space="preserve"> </w:t>
      </w:r>
      <w:r>
        <w:rPr>
          <w:bCs/>
          <w:b/>
        </w:rPr>
        <w:t xml:space="preserve">Ethiopia Addis Ababa</w:t>
      </w:r>
      <w:r>
        <w:t xml:space="preserve"> </w:t>
      </w:r>
      <w:r>
        <w:t xml:space="preserve">is overcoming the pervasive stigma surrounding mental illness. In many communities, psychological distress is still misinterpreted as a sign of weakness or spiritual possession. Therefore, effective psychologists must possess high levels of cultural competence. They are required to understand local idioms of distress and often collaborate with traditional healers or religious leaders to bridge the gap between modern medicine and traditional beliefs.</w:t>
      </w:r>
    </w:p>
    <w:p>
      <w:pPr>
        <w:pStyle w:val="BodyText"/>
      </w:pPr>
      <w:r>
        <w:t xml:space="preserve">This collaborative approach is vital in</w:t>
      </w:r>
      <w:r>
        <w:t xml:space="preserve"> </w:t>
      </w:r>
      <w:r>
        <w:rPr>
          <w:bCs/>
          <w:b/>
        </w:rPr>
        <w:t xml:space="preserve">Ethiopia Addis Ababa</w:t>
      </w:r>
      <w:r>
        <w:t xml:space="preserve">, where trust in formal medical institutions can sometimes be low. By respecting cultural narratives while introducing scientific psychological frameworks, psychologists can improve patient adherence to treatment plans. This nuanced approach distinguishes the effective practitioner from those who simply apply Western models without adaptation.</w:t>
      </w:r>
    </w:p>
    <w:bookmarkEnd w:id="24"/>
    <w:bookmarkStart w:id="25" w:name="v.-challenges-facing-the-profession"/>
    <w:p>
      <w:pPr>
        <w:pStyle w:val="Heading1"/>
      </w:pPr>
      <w:r>
        <w:t xml:space="preserve">V. Challenges Facing the Profession</w:t>
      </w:r>
    </w:p>
    <w:p>
      <w:pPr>
        <w:pStyle w:val="FirstParagraph"/>
      </w:pPr>
      <w:r>
        <w:t xml:space="preserve">Despite progress, several obstacles hinder the full potential of psychology in</w:t>
      </w:r>
      <w:r>
        <w:t xml:space="preserve"> </w:t>
      </w:r>
      <w:r>
        <w:rPr>
          <w:bCs/>
          <w:b/>
        </w:rPr>
        <w:t xml:space="preserve">Ethiopia Addis Ababa</w:t>
      </w:r>
      <w:r>
        <w:t xml:space="preserve">. First and foremost is economic constraints. The majority of psychological services are private due to limited insurance coverage for mental health, making them inaccessible to the lower-income population living on the peripheries of</w:t>
      </w:r>
      <w:r>
        <w:t xml:space="preserve"> </w:t>
      </w:r>
      <w:r>
        <w:rPr>
          <w:bCs/>
          <w:b/>
        </w:rPr>
        <w:t xml:space="preserve">Ethiopia Addis Ababa</w:t>
      </w:r>
      <w:r>
        <w:t xml:space="preserve">. Secondly, there is a shortage of specialized training resources. Many professionals seek advanced certifications abroad, leading to a "brain drain" where expertise leaves the country.</w:t>
      </w:r>
    </w:p>
    <w:p>
      <w:pPr>
        <w:pStyle w:val="BodyText"/>
      </w:pPr>
      <w:r>
        <w:t xml:space="preserve">Additionally, regulatory frameworks for psychology in Ethiopia are still maturing. While the Ministry of Health oversees psychiatric nurses and doctors, the specific licensure and ethical oversight for</w:t>
      </w:r>
      <w:r>
        <w:t xml:space="preserve"> </w:t>
      </w:r>
      <w:r>
        <w:rPr>
          <w:bCs/>
          <w:b/>
        </w:rPr>
        <w:t xml:space="preserve">Psychologist</w:t>
      </w:r>
      <w:r>
        <w:t xml:space="preserve">s have faced bureaucratic delays. This lack of clear regulation can lead to inconsistent standards of care within</w:t>
      </w:r>
      <w:r>
        <w:t xml:space="preserve"> </w:t>
      </w:r>
      <w:r>
        <w:rPr>
          <w:bCs/>
          <w:b/>
        </w:rPr>
        <w:t xml:space="preserve">Ethiopia Addis Ababa</w:t>
      </w:r>
      <w:r>
        <w:t xml:space="preserve">.</w:t>
      </w:r>
    </w:p>
    <w:bookmarkEnd w:id="25"/>
    <w:bookmarkStart w:id="26" w:name="X73bfbd933d4074caa136a3185a1fda744c7a843"/>
    <w:p>
      <w:pPr>
        <w:pStyle w:val="Heading1"/>
      </w:pPr>
      <w:r>
        <w:t xml:space="preserve">VI. Future Directions and Recommendations</w:t>
      </w:r>
    </w:p>
    <w:p>
      <w:pPr>
        <w:pStyle w:val="FirstParagraph"/>
      </w:pPr>
      <w:r>
        <w:t xml:space="preserve">To enhance the efficacy of psychological services in</w:t>
      </w:r>
      <w:r>
        <w:t xml:space="preserve"> </w:t>
      </w:r>
      <w:r>
        <w:rPr>
          <w:bCs/>
          <w:b/>
        </w:rPr>
        <w:t xml:space="preserve">Ethiopia Addis Ababa</w:t>
      </w:r>
      <w:r>
        <w:t xml:space="preserve">, several recommendations are proposed. Firstly, there must be greater government investment in public mental health facilities to ensure equity of access for all citizens, not just the affluent. Secondly, university curricula should emphasize community-based psychology and tele-mental health solutions to reach underserved areas around</w:t>
      </w:r>
      <w:r>
        <w:t xml:space="preserve"> </w:t>
      </w:r>
      <w:r>
        <w:rPr>
          <w:bCs/>
          <w:b/>
        </w:rPr>
        <w:t xml:space="preserve">Ethiopia Addis Ababa</w:t>
      </w:r>
      <w:r>
        <w:t xml:space="preserve">.</w:t>
      </w:r>
    </w:p>
    <w:p>
      <w:pPr>
        <w:pStyle w:val="BodyText"/>
      </w:pPr>
      <w:r>
        <w:t xml:space="preserve">Moreover, inter-disciplinary collaboration is key. Psychologists should work closely with general practitioners in primary healthcare centers across</w:t>
      </w:r>
      <w:r>
        <w:t xml:space="preserve"> </w:t>
      </w:r>
      <w:r>
        <w:rPr>
          <w:bCs/>
          <w:b/>
        </w:rPr>
        <w:t xml:space="preserve">Ethiopia Addis Ababa</w:t>
      </w:r>
      <w:r>
        <w:t xml:space="preserve">, as many patients seek help from general doctors first for somatic symptoms of mental distress. Training these primary care providers to recognize psychological issues and refer them appropriately can significantly expand the reach of the profession.</w:t>
      </w:r>
    </w:p>
    <w:bookmarkEnd w:id="26"/>
    <w:bookmarkStart w:id="27" w:name="vii.-conclusion"/>
    <w:p>
      <w:pPr>
        <w:pStyle w:val="Heading1"/>
      </w:pPr>
      <w:r>
        <w:t xml:space="preserve">VII. Conclusion</w:t>
      </w:r>
    </w:p>
    <w:p>
      <w:pPr>
        <w:pStyle w:val="FirstParagraph"/>
      </w:pPr>
      <w:r>
        <w:t xml:space="preserve">In conclusion, the landscape of mental health in</w:t>
      </w:r>
      <w:r>
        <w:t xml:space="preserve"> </w:t>
      </w:r>
      <w:r>
        <w:rPr>
          <w:bCs/>
          <w:b/>
        </w:rPr>
        <w:t xml:space="preserve">Ethiopia Addis Ababa</w:t>
      </w:r>
      <w:r>
        <w:t xml:space="preserve"> </w:t>
      </w:r>
      <w:r>
        <w:t xml:space="preserve">is evolving rapidly, driven by urbanization and global interconnectedness. The</w:t>
      </w:r>
      <w:r>
        <w:t xml:space="preserve"> </w:t>
      </w:r>
      <w:r>
        <w:rPr>
          <w:bCs/>
          <w:b/>
        </w:rPr>
        <w:t xml:space="preserve">Psychologist</w:t>
      </w:r>
      <w:r>
        <w:t xml:space="preserve"> </w:t>
      </w:r>
      <w:r>
        <w:t xml:space="preserve">stands at the forefront of this change, tasked with navigating complex cultural dynamics while providing scientifically grounded care. While challenges related to stigma, accessibility, and regulation persist in</w:t>
      </w:r>
      <w:r>
        <w:t xml:space="preserve"> </w:t>
      </w:r>
      <w:r>
        <w:rPr>
          <w:bCs/>
          <w:b/>
        </w:rPr>
        <w:t xml:space="preserve">Ethiopia Addis Ababa</w:t>
      </w:r>
      <w:r>
        <w:t xml:space="preserve">, there is a clear trajectory toward professionalization and integration into the broader healthcare system. By fostering culturally competent practices and advocating for policy reforms, psychologists can significantly improve the quality of life for residents of</w:t>
      </w:r>
      <w:r>
        <w:t xml:space="preserve"> </w:t>
      </w:r>
      <w:r>
        <w:rPr>
          <w:bCs/>
          <w:b/>
        </w:rPr>
        <w:t xml:space="preserve">Ethiopia Addis Ababa</w:t>
      </w:r>
      <w:r>
        <w:t xml:space="preserve">, ensuring that mental well-being is recognized as a fundamental human right.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Psychologist in Ethiopia Addis Ababa</dc:title>
  <dc:creator/>
  <dc:language>en</dc:language>
  <cp:keywords/>
  <dcterms:created xsi:type="dcterms:W3CDTF">2026-07-29T07:00:38Z</dcterms:created>
  <dcterms:modified xsi:type="dcterms:W3CDTF">2026-07-29T07:00:38Z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