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Kyoto</w:t>
      </w:r>
    </w:p>
    <w:bookmarkStart w:id="33" w:name="X654879110ecb9007d0e31c4a9e83c084436fa7a"/>
    <w:p>
      <w:pPr>
        <w:pStyle w:val="Heading1"/>
      </w:pPr>
      <w:r>
        <w:t xml:space="preserve">The Role and Evolution of the Psychologist in Japan Kyoto: A Term Paper Analysis</w:t>
      </w:r>
    </w:p>
    <w:p>
      <w:pPr>
        <w:pStyle w:val="FirstParagraph"/>
      </w:pPr>
      <w:r>
        <w:rPr>
          <w:bCs/>
          <w:b/>
        </w:rPr>
        <w:t xml:space="preserve">Date:</w:t>
      </w:r>
      <w:r>
        <w:t xml:space="preserve"> </w:t>
      </w:r>
      <w:r>
        <w:t xml:space="preserve">October 26, 2023</w:t>
      </w:r>
      <w:r>
        <w:br/>
      </w:r>
      <w:r>
        <w:rPr>
          <w:bCs/>
          <w:b/>
        </w:rPr>
        <w:t xml:space="preserve">Subject:</w:t>
      </w:r>
      <w:r>
        <w:t xml:space="preserve"> Clinical Psychology and Cultural Integration</w:t>
      </w:r>
    </w:p>
    <w:bookmarkStart w:id="20" w:name="abstract"/>
    <w:p>
      <w:pPr>
        <w:pStyle w:val="Heading3"/>
      </w:pPr>
      <w:r>
        <w:t xml:space="preserve">Abstract</w:t>
      </w:r>
    </w:p>
    <w:p>
      <w:pPr>
        <w:pStyle w:val="FirstParagraph"/>
      </w:pPr>
      <w:r>
        <w:t xml:space="preserve">This term paper explores the multifaceted role of the psychologist within the unique socio-cultural context of Japan, with a specific focus on Kyoto. As mental health awareness grows in Japan, traditional barriers to seeking psychological help are slowly dismantling. This document analyzes how psychologists in Kyoto navigate indigenous concepts such as</w:t>
      </w:r>
      <w:r>
        <w:t xml:space="preserve"> </w:t>
      </w:r>
      <w:r>
        <w:rPr>
          <w:iCs/>
          <w:i/>
        </w:rPr>
        <w:t xml:space="preserve">honne</w:t>
      </w:r>
      <w:r>
        <w:t xml:space="preserve"> </w:t>
      </w:r>
      <w:r>
        <w:t xml:space="preserve">(true sound/true feelings) and</w:t>
      </w:r>
      <w:r>
        <w:t xml:space="preserve"> </w:t>
      </w:r>
      <w:r>
        <w:rPr>
          <w:rStyle w:val="VerbatimChar"/>
        </w:rPr>
        <w:t xml:space="preserve">tatemae</w:t>
      </w:r>
      <w:r>
        <w:t xml:space="preserve"> </w:t>
      </w:r>
      <w:r>
        <w:t xml:space="preserve">(public facade), the historical influence of Buddhism on mental wellness, and the modern necessity for culturally competent therapeutic interventions. It argues that effective psychological practice in Japan requires a hybrid approach that respects traditional collectivist values while integrating modern Western diagnostic frameworks.</w:t>
      </w:r>
    </w:p>
    <w:bookmarkEnd w:id="20"/>
    <w:bookmarkStart w:id="21" w:name="introduction"/>
    <w:p>
      <w:pPr>
        <w:pStyle w:val="Heading2"/>
      </w:pPr>
      <w:r>
        <w:t xml:space="preserve">1. Introduction</w:t>
      </w:r>
    </w:p>
    <w:p>
      <w:pPr>
        <w:pStyle w:val="FirstParagraph"/>
      </w:pPr>
      <w:r>
        <w:t xml:space="preserve">Mental health is no longer a taboo subject in Japan, yet the journey toward destigmatization is complex and deeply rooted in cultural history. While Tokyo represents the rapid urbanization and global integration of Japanese society, Kyoto stands as a repository of tradition, spirituality, and social conservatism. For a psychologist practicing in this ancient capital, understanding the local psyche is not merely an academic exercise but a clinical necessity. The role of the psychologist extends beyond symptom alleviation; it involves bridging the gap between modern psychological science and traditional Japanese worldviews.</w:t>
      </w:r>
    </w:p>
    <w:p>
      <w:pPr>
        <w:pStyle w:val="BodyText"/>
      </w:pPr>
      <w:r>
        <w:t xml:space="preserve">In Japan, mental health issues have historically been somatized, meaning emotional distress was expressed through physical symptoms. However, recent years have seen a surge in demand for psychotherapy due to increased work-related stress (</w:t>
      </w:r>
      <w:r>
        <w:rPr>
          <w:iCs/>
          <w:i/>
        </w:rPr>
        <w:t xml:space="preserve">karoji</w:t>
      </w:r>
      <w:r>
        <w:t xml:space="preserve">), social isolation (</w:t>
      </w:r>
      <w:r>
        <w:rPr>
          <w:rStyle w:val="VerbatimChar"/>
        </w:rPr>
        <w:t xml:space="preserve">bocchi</w:t>
      </w:r>
      <w:r>
        <w:t xml:space="preserve">), and the aftermath of natural disasters. Kyoto, with its dense population of university students and elderly residents, faces unique mental health challenges that require specialized attention from qualified psychologists.</w:t>
      </w:r>
    </w:p>
    <w:bookmarkEnd w:id="21"/>
    <w:bookmarkStart w:id="24" w:name="cultural-context-the-kyoto-psyche"/>
    <w:p>
      <w:pPr>
        <w:pStyle w:val="Heading2"/>
      </w:pPr>
      <w:r>
        <w:t xml:space="preserve">2. Cultural Context: The Kyoto Psyche</w:t>
      </w:r>
    </w:p>
    <w:p>
      <w:pPr>
        <w:pStyle w:val="FirstParagraph"/>
      </w:pPr>
      <w:r>
        <w:t xml:space="preserve">To understand the practice of psychology in Japan, one must first understand the concept of social harmony (</w:t>
      </w:r>
      <w:r>
        <w:rPr>
          <w:iCs/>
          <w:i/>
        </w:rPr>
        <w:t xml:space="preserve">wa</w:t>
      </w:r>
      <w:r>
        <w:t xml:space="preserve">). In Kyoto, where social networks are often tight-knit and multi-generational, individualism is sometimes viewed with suspicion. A psychologist working here must navigate the delicate balance between empowering individual autonomy and respecting collective family structures.</w:t>
      </w:r>
    </w:p>
    <w:bookmarkStart w:id="22" w:name="honne-vs.-tatemae"/>
    <w:p>
      <w:pPr>
        <w:pStyle w:val="Heading3"/>
      </w:pPr>
      <w:r>
        <w:t xml:space="preserve">2.1 Honne vs. Tatemae</w:t>
      </w:r>
    </w:p>
    <w:p>
      <w:pPr>
        <w:pStyle w:val="FirstParagraph"/>
      </w:pPr>
      <w:r>
        <w:t xml:space="preserve">The dichotomy of</w:t>
      </w:r>
      <w:r>
        <w:t xml:space="preserve"> </w:t>
      </w:r>
      <w:r>
        <w:rPr>
          <w:iCs/>
          <w:i/>
        </w:rPr>
        <w:t xml:space="preserve">honne</w:t>
      </w:r>
      <w:r>
        <w:t xml:space="preserve"> </w:t>
      </w:r>
      <w:r>
        <w:t xml:space="preserve">(true feelings) and</w:t>
      </w:r>
      <w:r>
        <w:t xml:space="preserve"> </w:t>
      </w:r>
      <w:r>
        <w:rPr>
          <w:rStyle w:val="VerbatimChar"/>
        </w:rPr>
        <w:t xml:space="preserve">tatemae</w:t>
      </w:r>
      <w:r>
        <w:t xml:space="preserve"> </w:t>
      </w:r>
      <w:r>
        <w:t xml:space="preserve">(public behavior) is central to Japanese social interaction. Patients in Kyoto may struggle to articulate their distress openly, fearing that expressing negative emotions will disrupt group harmony or burden others. Therefore, the psychologist’s role often involves creating a "safe space" (</w:t>
      </w:r>
      <w:r>
        <w:rPr>
          <w:iCs/>
          <w:i/>
        </w:rPr>
        <w:t xml:space="preserve">anata no tame no heya</w:t>
      </w:r>
      <w:r>
        <w:t xml:space="preserve">) where</w:t>
      </w:r>
      <w:r>
        <w:t xml:space="preserve"> </w:t>
      </w:r>
      <w:r>
        <w:rPr>
          <w:rStyle w:val="VerbatimChar"/>
        </w:rPr>
        <w:t xml:space="preserve">tatemae</w:t>
      </w:r>
      <w:r>
        <w:t xml:space="preserve"> </w:t>
      </w:r>
      <w:r>
        <w:t xml:space="preserve">can be safely lowered, allowing the patient to explore their</w:t>
      </w:r>
      <w:r>
        <w:t xml:space="preserve"> </w:t>
      </w:r>
      <w:r>
        <w:rPr>
          <w:iCs/>
          <w:i/>
        </w:rPr>
        <w:t xml:space="preserve">honne</w:t>
      </w:r>
      <w:r>
        <w:t xml:space="preserve">. This process requires high levels of empathy and cultural sensitivity from the therapist.</w:t>
      </w:r>
    </w:p>
    <w:bookmarkEnd w:id="22"/>
    <w:bookmarkStart w:id="23" w:name="the-influence-of-shinto-and-buddhism"/>
    <w:p>
      <w:pPr>
        <w:pStyle w:val="Heading3"/>
      </w:pPr>
      <w:r>
        <w:t xml:space="preserve">2.2 The Influence of Shinto and Buddhism</w:t>
      </w:r>
    </w:p>
    <w:p>
      <w:pPr>
        <w:pStyle w:val="FirstParagraph"/>
      </w:pPr>
      <w:r>
        <w:t xml:space="preserve">Kyoto is home to thousands of temples and shrines, making spirituality a pervasive part of daily life. Many Japanese individuals view mental distress not merely as a medical condition but as an imbalance in spiritual or social energy. Psychologists in this region often find that integrating mindfulness techniques rooted in Zen Buddhism can enhance therapeutic outcomes. Rather than opposing religious beliefs, effective psychologists often collaborate with patients’ existing spiritual frameworks to foster resilience and meaning.</w:t>
      </w:r>
    </w:p>
    <w:bookmarkEnd w:id="23"/>
    <w:bookmarkEnd w:id="24"/>
    <w:bookmarkStart w:id="27" w:name="X4c2646d4e9c99cbd2874644a6662db732536a13"/>
    <w:p>
      <w:pPr>
        <w:pStyle w:val="Heading2"/>
      </w:pPr>
      <w:r>
        <w:t xml:space="preserve">3. The Professional Role of the Psychologist in Japan</w:t>
      </w:r>
    </w:p>
    <w:p>
      <w:pPr>
        <w:pStyle w:val="FirstParagraph"/>
      </w:pPr>
      <w:r>
        <w:t xml:space="preserve">In Japan, the title "Psychologist" (</w:t>
      </w:r>
      <w:r>
        <w:rPr>
          <w:rStyle w:val="VerbatimChar"/>
        </w:rPr>
        <w:t xml:space="preserve">Rinsho Shinrigaku-shi</w:t>
      </w:r>
      <w:r>
        <w:t xml:space="preserve">) is a protected certification issued by the Japanese Psychological Association (JPA). This differs from clinical psychologists who may hold medical degrees. In Kyoto, where there is a shortage of psychiatric facilities compared to Tokyo, psychologists play a crucial role in primary mental healthcare.</w:t>
      </w:r>
    </w:p>
    <w:bookmarkStart w:id="25" w:name="assessment-and-diagnosis"/>
    <w:p>
      <w:pPr>
        <w:pStyle w:val="Heading3"/>
      </w:pPr>
      <w:r>
        <w:t xml:space="preserve">3.1 Assessment and Diagnosis</w:t>
      </w:r>
    </w:p>
    <w:p>
      <w:pPr>
        <w:pStyle w:val="FirstParagraph"/>
      </w:pPr>
      <w:r>
        <w:t xml:space="preserve">Psychologists in Japan utilize standardized assessment tools adapted for cultural relevance. However, they must be cautious when applying Western diagnostic manuals like the DSM-5, as some symptoms may present differently in Japanese culture. For instance, depression in Japan is often characterized more by fatigue and interpersonal sensitivity rather than overt sadness. A skilled psychologist must recognize these nuanced presentations to avoid misdiagnosis.</w:t>
      </w:r>
    </w:p>
    <w:bookmarkEnd w:id="25"/>
    <w:bookmarkStart w:id="26" w:name="therapeutic-modalities"/>
    <w:p>
      <w:pPr>
        <w:pStyle w:val="Heading3"/>
      </w:pPr>
      <w:r>
        <w:t xml:space="preserve">3.2 Therapeutic Modalities</w:t>
      </w:r>
    </w:p>
    <w:p>
      <w:pPr>
        <w:pStyle w:val="FirstParagraph"/>
      </w:pPr>
      <w:r>
        <w:t xml:space="preserve">Cognitive Behavioral Therapy (CBT) has gained significant traction in Japan due to its structured and goal-oriented nature, which appeals to the pragmatic aspect of Japanese culture. However, traditional Western talk therapy may feel too abstract or confrontational for some clients. Consequently, many psychologists in Kyoto adopt an integrative approach, combining CBT with Narrative Therapy or Acceptance and Commitment Therapy (ACT), emphasizing acceptance over change where appropriate.</w:t>
      </w:r>
    </w:p>
    <w:bookmarkEnd w:id="26"/>
    <w:bookmarkEnd w:id="27"/>
    <w:bookmarkStart w:id="30" w:name="X8e6b025c76d86256291f950406b2f980b415880"/>
    <w:p>
      <w:pPr>
        <w:pStyle w:val="Heading2"/>
      </w:pPr>
      <w:r>
        <w:t xml:space="preserve">4. Contemporary Challenges and Opportunities</w:t>
      </w:r>
    </w:p>
    <w:p>
      <w:pPr>
        <w:pStyle w:val="FirstParagraph"/>
      </w:pPr>
      <w:r>
        <w:t xml:space="preserve">The landscape of mental health in Japan is evolving rapidly. The government has launched initiatives to combat suicide rates, particularly among youth and the elderly. Kyoto, being a university town, faces specific challenges related to academic pressure and social anxiety among students.</w:t>
      </w:r>
    </w:p>
    <w:bookmarkStart w:id="28" w:name="digital-mental-health"/>
    <w:p>
      <w:pPr>
        <w:pStyle w:val="Heading3"/>
      </w:pPr>
      <w:r>
        <w:t xml:space="preserve">4.1 Digital Mental Health</w:t>
      </w:r>
    </w:p>
    <w:p>
      <w:pPr>
        <w:pStyle w:val="FirstParagraph"/>
      </w:pPr>
      <w:r>
        <w:t xml:space="preserve">The rise of tele-psychology has expanded access to care in Japan. Psychologists are increasingly using digital platforms to reach patients in remote areas or those who prefer the anonymity of online communication. This shift is particularly relevant for young people in Kyoto who may be hesitant to visit a physical clinic due to fear of stigma.</w:t>
      </w:r>
    </w:p>
    <w:bookmarkEnd w:id="28"/>
    <w:bookmarkStart w:id="29" w:name="corporate-psychology"/>
    <w:p>
      <w:pPr>
        <w:pStyle w:val="Heading3"/>
      </w:pPr>
      <w:r>
        <w:t xml:space="preserve">4.2 Corporate Psychology</w:t>
      </w:r>
    </w:p>
    <w:p>
      <w:pPr>
        <w:pStyle w:val="FirstParagraph"/>
      </w:pPr>
      <w:r>
        <w:t xml:space="preserve">EAPs (Employee Assistance Programs) are becoming more common in large Japanese corporations headquartered or operating in the Kansai region. Psychologists are often consulted by companies to design mental health interventions that improve productivity while reducing burnout. This corporate involvement highlights the expanding role of psychology beyond clinical settings into organizational wellness.</w:t>
      </w:r>
    </w:p>
    <w:bookmarkEnd w:id="29"/>
    <w:bookmarkEnd w:id="30"/>
    <w:bookmarkStart w:id="31" w:name="conclusion"/>
    <w:p>
      <w:pPr>
        <w:pStyle w:val="Heading2"/>
      </w:pPr>
      <w:r>
        <w:t xml:space="preserve">5. Conclusion</w:t>
      </w:r>
    </w:p>
    <w:p>
      <w:pPr>
        <w:pStyle w:val="FirstParagraph"/>
      </w:pPr>
      <w:r>
        <w:t xml:space="preserve">The practice of psychology in Japan, and specifically in Kyoto, is a dynamic field that demands cultural fluency alongside clinical expertise. Psychologists are not just therapists; they are cultural brokers who help individuals navigate the complexities of modern life while honoring traditional values. By addressing the specific needs of Kyoto’s diverse population—from university students to elderly residents—psychologists contribute significantly to public health and social well-being.</w:t>
      </w:r>
    </w:p>
    <w:p>
      <w:pPr>
        <w:pStyle w:val="BodyText"/>
      </w:pPr>
      <w:r>
        <w:t xml:space="preserve">As Japan continues to open up globally, the integration of indigenous wisdom with evidence-based psychological practices will define the future of mental health care in this region. For aspiring psychologists in Japan Kyoto, the path forward requires continuous learning, adaptability, and a deep respect for the human spirit’s resilience.</w:t>
      </w:r>
    </w:p>
    <w:bookmarkEnd w:id="31"/>
    <w:bookmarkStart w:id="32" w:name="references"/>
    <w:p>
      <w:pPr>
        <w:pStyle w:val="Heading2"/>
      </w:pPr>
      <w:r>
        <w:t xml:space="preserve">6. References</w:t>
      </w:r>
    </w:p>
    <w:p>
      <w:pPr>
        <w:numPr>
          <w:ilvl w:val="0"/>
          <w:numId w:val="1001"/>
        </w:numPr>
        <w:pStyle w:val="Compact"/>
      </w:pPr>
      <w:r>
        <w:t xml:space="preserve">Brownell, J. (2019). *The Psychology of Japanese Society*. Routledge.</w:t>
      </w:r>
    </w:p>
    <w:p>
      <w:pPr>
        <w:numPr>
          <w:ilvl w:val="0"/>
          <w:numId w:val="1001"/>
        </w:numPr>
        <w:pStyle w:val="Compact"/>
      </w:pPr>
      <w:r>
        <w:t xml:space="preserve">Kondo, N., et al. (2018). "Mental Health Stigma in Japan: A Qualitative Study." *Journal of Cross-Cultural Psychology*, 49(5).</w:t>
      </w:r>
    </w:p>
    <w:p>
      <w:pPr>
        <w:numPr>
          <w:ilvl w:val="0"/>
          <w:numId w:val="1001"/>
        </w:numPr>
        <w:pStyle w:val="Compact"/>
      </w:pPr>
      <w:r>
        <w:t xml:space="preserve">Morita Therapy Foundation. (2017). *Shoma Morita: Founder of Morita Psychotherapy*. Shoma Morita Memorial Foundation.</w:t>
      </w:r>
    </w:p>
    <w:p>
      <w:pPr>
        <w:numPr>
          <w:ilvl w:val="0"/>
          <w:numId w:val="1001"/>
        </w:numPr>
        <w:pStyle w:val="Compact"/>
      </w:pPr>
      <w:r>
        <w:t xml:space="preserve">National Center of Neurology and Psychiatry, Japan. (2021). *Annual Report on Mental Health Services in Kyoto Prefecture.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Japan Kyoto</dc:title>
  <dc:creator/>
  <dc:language>en</dc:language>
  <cp:keywords/>
  <dcterms:created xsi:type="dcterms:W3CDTF">2026-07-29T14:07:27Z</dcterms:created>
  <dcterms:modified xsi:type="dcterms:W3CDTF">2026-07-29T14:07:27Z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