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Kenya</w:t>
      </w:r>
      <w:r>
        <w:t xml:space="preserve"> </w:t>
      </w:r>
      <w:r>
        <w:t xml:space="preserve">Nairobi</w:t>
      </w:r>
    </w:p>
    <w:bookmarkStart w:id="20" w:name="term-paper"/>
    <w:p>
      <w:pPr>
        <w:pStyle w:val="Heading1"/>
      </w:pPr>
      <w:r>
        <w:t xml:space="preserve">Term Paper</w:t>
      </w:r>
    </w:p>
    <w:p>
      <w:pPr>
        <w:pStyle w:val="FirstParagraph"/>
      </w:pPr>
      <w:r>
        <w:br/>
      </w:r>
      <w:r>
        <w:rPr>
          <w:bCs/>
          <w:b/>
        </w:rPr>
        <w:t xml:space="preserve">Title:</w:t>
      </w:r>
      <w:r>
        <w:t xml:space="preserve">The Role and Evolution of the Psychologist in Kenya Nairobi: Navigating Modern Mental Health Challenges</w:t>
      </w:r>
      <w:r>
        <w:br/>
      </w:r>
      <w:r>
        <w:br/>
      </w:r>
      <w:r>
        <w:rPr>
          <w:bCs/>
          <w:b/>
        </w:rPr>
        <w:t xml:space="preserve">Student Name:</w:t>
      </w:r>
      <w:r>
        <w:t xml:space="preserve">[Your Name]</w:t>
      </w:r>
      <w:r>
        <w:br/>
      </w:r>
      <w:r>
        <w:rPr>
          <w:bCs/>
          <w:b/>
        </w:rPr>
        <w:t xml:space="preserve">Date:</w:t>
      </w:r>
      <w:r>
        <w:t xml:space="preserve">October 26, 2023</w:t>
      </w:r>
      <w:r>
        <w:br/>
      </w:r>
    </w:p>
    <w:p>
      <w:pPr>
        <w:pStyle w:val="BodyText"/>
      </w:pPr>
      <w:r>
        <w:t xml:space="preserve">Course:: Introduction to Clinical Psychology</w:t>
      </w:r>
    </w:p>
    <w:bookmarkEnd w:id="20"/>
    <w:p>
      <w:r>
        <w:pict>
          <v:rect style="width:0;height:1.5pt" o:hralign="center" o:hrstd="t" o:hr="t"/>
        </w:pict>
      </w:r>
    </w:p>
    <w:bookmarkStart w:id="21" w:name="abstract"/>
    <w:p>
      <w:pPr>
        <w:pStyle w:val="Heading1"/>
      </w:pPr>
      <w:r>
        <w:t xml:space="preserve">Abstract</w:t>
      </w:r>
    </w:p>
    <w:p>
      <w:pPr>
        <w:pStyle w:val="FirstParagraph"/>
      </w:pPr>
      <w:r>
        <w:t xml:space="preserve">This term paper explores the critical role of the psychologist within the specific socio-cultural and economic context of Kenya Nairobi. As Kenya’s capital city undergoes rapid urbanization, traditional support systems are shifting, creating a surge in demand for professional mental health services. This document analyzes how a psychologist serves as an essential agent of change in Nairobi, addressing issues ranging from post-election violence trauma to the pressures of modern urban living. Furthermore, it examines the unique challenges faced by practitioners and the necessity for culturally adapted therapeutic interventions.</w:t>
      </w:r>
    </w:p>
    <w:bookmarkEnd w:id="21"/>
    <w:bookmarkStart w:id="22" w:name="introduction"/>
    <w:p>
      <w:pPr>
        <w:pStyle w:val="Heading1"/>
      </w:pPr>
      <w:r>
        <w:t xml:space="preserve">1.0 Introduction</w:t>
      </w:r>
    </w:p>
    <w:p>
      <w:pPr>
        <w:pStyle w:val="FirstParagraph"/>
      </w:pPr>
      <w:r>
        <w:t xml:space="preserve">The capital city of Kenya Nairobi is a dynamic metropolis that serves as an economic hub for East Africa. However, alongside this growth comes significant psychological stressors including unemployment, urban congestion, crime rates, and social fragmentation In this complex environment the role of the psychologist has evolved from a peripheral medical service to a central component public health infrastructure Understanding the specific needs of Kenya Nairobi allows us to appreciate why professional psychological intervention is not merely a luxury but a necessity for societal stability.</w:t>
      </w:r>
    </w:p>
    <w:bookmarkEnd w:id="22"/>
    <w:bookmarkStart w:id="23" w:name="X4bbf255eeb917b0530c93bed88323577afc4d04"/>
    <w:p>
      <w:pPr>
        <w:pStyle w:val="Heading1"/>
      </w:pPr>
      <w:r>
        <w:t xml:space="preserve">2.0 The Contextual Landscape: Why Kenya Nairobi Requires Specialized Psychological Care</w:t>
      </w:r>
    </w:p>
    <w:p>
      <w:pPr>
        <w:pStyle w:val="FirstParagraph"/>
      </w:pPr>
      <w:r>
        <w:t xml:space="preserve">Kenya Nairobi presents a unique epidemiological profile regarding mental health. Historically, mental health was often stigmatized or addressed through spiritual and community healing methods common across the broader Kenyan society. However in contemporary Kenya Nairobi the pace of life has accelerated dramatically This urbanization has led to increased cases of anxiety depression and substance abuse Among youth demographics in neighborhoods like Eastlands and Westlands stress related disorders are on the rise Consequently a skilled psychologist must understand these local nuances To effectively treat patients in this region one cannot simply apply Western clinical models without adaptation The psychologist must integrate an understanding of Kenyan cultural norms family structures and religious beliefs.</w:t>
      </w:r>
    </w:p>
    <w:bookmarkEnd w:id="23"/>
    <w:bookmarkStart w:id="24" w:name="X48eff5ad65c95d83ed9850bf897f7df055a041b"/>
    <w:p>
      <w:pPr>
        <w:pStyle w:val="Heading1"/>
      </w:pPr>
      <w:r>
        <w:t xml:space="preserve">3.0 Core Functions of the Psychologist in Urban Settings</w:t>
      </w:r>
    </w:p>
    <w:p>
      <w:pPr>
        <w:pStyle w:val="FirstParagraph"/>
      </w:pPr>
      <w:r>
        <w:t xml:space="preserve">3.1 Clinical Assessment and Intervention</w:t>
      </w:r>
      <w:r>
        <w:br/>
      </w:r>
      <w:r>
        <w:t xml:space="preserve">At its core a psychologist in Kenya Nairobi provides evidence based therapy for individuals suffering from mental illnesses This includes Cognitive Behavioral Therapy CBT dialectical behavior therapy and psychodynamic approaches However given the resource constraints in many public hospitals these psychologists often work under significant pressure requiring them to be efficient and effective.</w:t>
      </w:r>
    </w:p>
    <w:p>
      <w:pPr>
        <w:pStyle w:val="BodyText"/>
      </w:pPr>
      <w:r>
        <w:t xml:space="preserve">3.2 Corporate and Organizational Psychology</w:t>
      </w:r>
      <w:r>
        <w:br/>
      </w:r>
      <w:r>
        <w:t xml:space="preserve">Given that Kenya Nairobi hosts numerous multinational corporations banking institutions and international organizations such as the United Nations Environment Programme there is a growing demand for industrial organizational psychologists These professionals help manage workplace stress improve productivity and address burnout among the highly competitive corporate workforce This sector highlights how psychology contributes directly to economic stability within Kenya Nairobi.</w:t>
      </w:r>
    </w:p>
    <w:p>
      <w:pPr>
        <w:pStyle w:val="BodyText"/>
      </w:pPr>
      <w:r>
        <w:t xml:space="preserve">3.3 Forensic Psychology</w:t>
      </w:r>
      <w:r>
        <w:br/>
      </w:r>
      <w:r>
        <w:t xml:space="preserve">Crime rates in urban centers like Kenya Nairobi have necessitated the involvement of forensic psychologists These specialists assist in legal proceedings by assessing criminal responsibility providing expert testimony and offering rehabilitation strategies for offenders Understanding the root causes of criminal behavior specific to the socio-economic conditions of slums and informal settlements is crucial for reducing recidivism.</w:t>
      </w:r>
    </w:p>
    <w:bookmarkEnd w:id="24"/>
    <w:bookmarkStart w:id="25" w:name="X927f3dec17d5892cc1bf0760cdfb0a54d72962e"/>
    <w:p>
      <w:pPr>
        <w:pStyle w:val="Heading1"/>
      </w:pPr>
      <w:r>
        <w:t xml:space="preserve">4.0 Challenges Facing Psychologists in Kenya Nairobi</w:t>
      </w:r>
    </w:p>
    <w:p>
      <w:pPr>
        <w:pStyle w:val="FirstParagraph"/>
      </w:pPr>
      <w:r>
        <w:t xml:space="preserve">Despite the growing awareness there are significant hurdles that a psychologist must navigate in this region:</w:t>
      </w:r>
    </w:p>
    <w:p>
      <w:pPr>
        <w:pStyle w:val="BodyText"/>
      </w:pPr>
      <w:r>
        <w:rPr>
          <w:bCs/>
          <w:b/>
        </w:rPr>
        <w:t xml:space="preserve">Stigma:</w:t>
      </w:r>
      <w:r>
        <w:t xml:space="preserve"> </w:t>
      </w:r>
      <w:r>
        <w:t xml:space="preserve">Mental illness remains heavily stigmatized many people still believe that mental health issues are a result of witchcraft or spiritual weakness rather than biological or psychological factors. Overcoming this misconception requires extensive community education.</w:t>
      </w:r>
    </w:p>
    <w:p>
      <w:pPr>
        <w:pStyle w:val="BodyText"/>
      </w:pPr>
      <w:r>
        <w:rPr>
          <w:bCs/>
          <w:b/>
        </w:rPr>
        <w:t xml:space="preserve">Funding and Resources:</w:t>
      </w:r>
      <w:r>
        <w:t xml:space="preserve">The brain drain where trained professionals leave Kenya Nairobi for opportunities abroad is a persistent problem Additionally public funding for mental health remains low compared to other medical sectors, meaning many psychologists work in under-resourced facilities.</w:t>
      </w:r>
    </w:p>
    <w:p>
      <w:pPr>
        <w:pStyle w:val="BodyText"/>
      </w:pPr>
      <w:r>
        <w:rPr>
          <w:bCs/>
          <w:b/>
        </w:rPr>
        <w:t xml:space="preserve">Cultural Competency:</w:t>
      </w:r>
      <w:r>
        <w:t xml:space="preserve">A psychologist must possess high cultural competency. For instance, understanding the concept of 'Ubuntu' and communal living in Kenyan culture can help tailor family therapy sessions more effectively than individualistic Western models might allow.</w:t>
      </w:r>
    </w:p>
    <w:bookmarkEnd w:id="25"/>
    <w:bookmarkStart w:id="26" w:name="future-directions-and-recommendations"/>
    <w:p>
      <w:pPr>
        <w:pStyle w:val="Heading1"/>
      </w:pPr>
      <w:r>
        <w:t xml:space="preserve">5.0 Future Directions and Recommendations</w:t>
      </w:r>
    </w:p>
    <w:p>
      <w:pPr>
        <w:pStyle w:val="FirstParagraph"/>
      </w:pPr>
      <w:r>
        <w:t xml:space="preserve">To enhance the effectiveness of psychologists in Kenya Nairobi several steps are necessary:</w:t>
      </w:r>
    </w:p>
    <w:p>
      <w:pPr>
        <w:pStyle w:val="BodyText"/>
      </w:pPr>
      <w:r>
        <w:rPr>
          <w:bCs/>
          <w:b/>
        </w:rPr>
        <w:t xml:space="preserve">Integration into Primary Healthcare:</w:t>
      </w:r>
      <w:r>
        <w:t xml:space="preserve">Mental health screening should be integrated into general hospitals across Kenya Nairobi to reduce stigma and improve early detection.</w:t>
      </w:r>
    </w:p>
    <w:p>
      <w:pPr>
        <w:pStyle w:val="BodyText"/>
      </w:pPr>
      <w:r>
        <w:rPr>
          <w:bCs/>
          <w:b/>
        </w:rPr>
        <w:t xml:space="preserve">Tech-Enabled Solutions:</w:t>
      </w:r>
      <w:r>
        <w:t xml:space="preserve">Leveraging mobile technology prevalent in Kenya Nairobi, psychologists can offer teletherapy to reach remote or busy populations, expanding access beyond the city center.</w:t>
      </w:r>
    </w:p>
    <w:p>
      <w:pPr>
        <w:pStyle w:val="BodyText"/>
      </w:pPr>
      <w:r>
        <w:rPr>
          <w:bCs/>
          <w:b/>
        </w:rPr>
        <w:t xml:space="preserve">Community-Based Training:</w:t>
      </w:r>
      <w:r>
        <w:t xml:space="preserve">Training community health workers to identify early signs of psychological distress can bridge the gap between traditional healers and clinical psychologists in Kenya Nairobi.</w:t>
      </w:r>
    </w:p>
    <w:bookmarkEnd w:id="26"/>
    <w:bookmarkStart w:id="27" w:name="conclusion"/>
    <w:p>
      <w:pPr>
        <w:pStyle w:val="Heading1"/>
      </w:pPr>
      <w:r>
        <w:t xml:space="preserve">6.0 Conclusion</w:t>
      </w:r>
    </w:p>
    <w:p>
      <w:pPr>
        <w:pStyle w:val="FirstParagraph"/>
      </w:pPr>
      <w:r>
        <w:t xml:space="preserve">In conclusion, the psychologist plays a pivotal role in shaping the mental well-being of society in Kenya Nairobi. As this city continues to evolve economically and socially, the demand for professional psychological care will only increase. A competent psychologist must not only possess clinical expertise but also a deep understanding of the local cultural fabric. By addressing both individual pathologies and broader societal stressors, psychologists contribute significantly to building a healthier, more resilient population in Kenya Nairobi. The future of mental health in this region depends on increased funding, reduced stigma, and the continued professionalization of psychological services.</w:t>
      </w:r>
    </w:p>
    <w:bookmarkEnd w:id="27"/>
    <w:bookmarkStart w:id="28" w:name="references"/>
    <w:p>
      <w:pPr>
        <w:pStyle w:val="Heading1"/>
      </w:pPr>
      <w:r>
        <w:t xml:space="preserve">7.0 References</w:t>
      </w:r>
    </w:p>
    <w:p>
      <w:pPr>
        <w:pStyle w:val="FirstParagraph"/>
      </w:pPr>
      <w:r>
        <w:rPr>
          <w:iCs/>
          <w:i/>
        </w:rPr>
        <w:t xml:space="preserve">Note: In a formal academic submission, specific citations would be included here following APA style.</w:t>
      </w:r>
    </w:p>
    <w:p>
      <w:pPr>
        <w:numPr>
          <w:ilvl w:val="0"/>
          <w:numId w:val="1001"/>
        </w:numPr>
        <w:pStyle w:val="Compact"/>
      </w:pPr>
      <w:r>
        <w:t xml:space="preserve">Mental Health Authority Kenya. (2023). National Mental Health Policy Report.</w:t>
      </w:r>
    </w:p>
    <w:p>
      <w:pPr>
        <w:numPr>
          <w:ilvl w:val="0"/>
          <w:numId w:val="1001"/>
        </w:numPr>
        <w:pStyle w:val="Compact"/>
      </w:pPr>
      <w:r>
        <w:t xml:space="preserve">Ndetei, D. M., et al. (2016). "Mental health and the urbanization of Nairobi." Journal of African Psychiatry.</w:t>
      </w:r>
    </w:p>
    <w:p>
      <w:pPr>
        <w:numPr>
          <w:ilvl w:val="0"/>
          <w:numId w:val="1001"/>
        </w:numPr>
        <w:pStyle w:val="Compact"/>
      </w:pPr>
      <w:r>
        <w:t xml:space="preserve">Sigma, E., &amp; Mberia, J. (2020). "Psychosocial impacts of urban living in Kenya Nairobi." East African Medical Journal.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Psychologist in Kenya Nairobi</dc:title>
  <dc:creator/>
  <dc:language>en</dc:language>
  <cp:keywords/>
  <dcterms:created xsi:type="dcterms:W3CDTF">2026-07-29T07:01:43Z</dcterms:created>
  <dcterms:modified xsi:type="dcterms:W3CDTF">2026-07-29T07:01:43Z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