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Kuwait</w:t>
      </w:r>
      <w:r>
        <w:t xml:space="preserve"> </w:t>
      </w:r>
      <w:r>
        <w:t xml:space="preserve">City</w:t>
      </w:r>
    </w:p>
    <w:bookmarkStart w:id="27" w:name="X614052a5f5043846c36ffbce5ab784d8a56465e"/>
    <w:p>
      <w:pPr>
        <w:pStyle w:val="Heading1"/>
      </w:pPr>
      <w:r>
        <w:t xml:space="preserve">The Role and Evolution of Psychologists in Kuwait City</w:t>
      </w:r>
    </w:p>
    <w:p>
      <w:pPr>
        <w:pStyle w:val="FirstParagraph"/>
      </w:pPr>
      <w:r>
        <w:t xml:space="preserve">A Term Paper on Mental Health Services in the Arabian Peninsula</w:t>
      </w:r>
    </w:p>
    <w:bookmarkStart w:id="20" w:name="i.-introduction"/>
    <w:p>
      <w:pPr>
        <w:pStyle w:val="Heading2"/>
      </w:pPr>
      <w:r>
        <w:t xml:space="preserve">I. Introduction</w:t>
      </w:r>
    </w:p>
    <w:p>
      <w:pPr>
        <w:pStyle w:val="FirstParagraph"/>
      </w:pPr>
      <w:r>
        <w:t xml:space="preserve">In recent decades, the landscape of healthcare has undergone a profound transformation globally, with mental health moving from the shadows to the forefront of public discourse. Nowhere is this shift more evident or culturally significant than in</w:t>
      </w:r>
      <w:r>
        <w:t xml:space="preserve"> </w:t>
      </w:r>
      <w:r>
        <w:rPr>
          <w:bCs/>
          <w:b/>
        </w:rPr>
        <w:t xml:space="preserve">Kuwait City</w:t>
      </w:r>
      <w:r>
        <w:t xml:space="preserve">, the capital and economic hub of Kuwait. Within this dynamic urban environment, the role of the</w:t>
      </w:r>
      <w:r>
        <w:t xml:space="preserve"> </w:t>
      </w:r>
      <w:r>
        <w:rPr>
          <w:bCs/>
          <w:b/>
        </w:rPr>
        <w:t xml:space="preserve">Psychologist</w:t>
      </w:r>
      <w:r>
        <w:t xml:space="preserve"> </w:t>
      </w:r>
      <w:r>
        <w:t xml:space="preserve">has evolved from a niche medical specialty to a critical component of societal well-being. This term paper explores the historical context, current challenges, cultural nuances, and future prospects of psychological practice in</w:t>
      </w:r>
      <w:r>
        <w:t xml:space="preserve"> </w:t>
      </w:r>
      <w:r>
        <w:rPr>
          <w:bCs/>
          <w:b/>
        </w:rPr>
        <w:t xml:space="preserve">Kuwait City</w:t>
      </w:r>
      <w:r>
        <w:t xml:space="preserve">, examining how mental health professionals are navigating the intersection between traditional Arab-Islamic values and modern scientific methodologies.</w:t>
      </w:r>
    </w:p>
    <w:p>
      <w:pPr>
        <w:pStyle w:val="BodyText"/>
      </w:pPr>
      <w:r>
        <w:t xml:space="preserve">The population of Kuwait is characterized by a unique demographic mix, including a high percentage of expatriates alongside native Kuwaitis. This diversity creates a complex psychological ecosystem in</w:t>
      </w:r>
      <w:r>
        <w:t xml:space="preserve"> </w:t>
      </w:r>
      <w:r>
        <w:rPr>
          <w:bCs/>
          <w:b/>
        </w:rPr>
        <w:t xml:space="preserve">Kuwait City</w:t>
      </w:r>
      <w:r>
        <w:t xml:space="preserve">, where stressors range from rapid urbanization and social isolation among expatriate communities to the pressure of maintaining cultural identity amidst modernization for locals. Consequently, the demand for qualified</w:t>
      </w:r>
      <w:r>
        <w:t xml:space="preserve"> </w:t>
      </w:r>
      <w:r>
        <w:rPr>
          <w:bCs/>
          <w:b/>
        </w:rPr>
        <w:t xml:space="preserve">Psychologist</w:t>
      </w:r>
      <w:r>
        <w:t xml:space="preserve"> </w:t>
      </w:r>
      <w:r>
        <w:t xml:space="preserve">services has surged, necessitating a deeper understanding of their professional contributions.</w:t>
      </w:r>
    </w:p>
    <w:bookmarkEnd w:id="20"/>
    <w:bookmarkStart w:id="21" w:name="Xa6d2ab86c0229174d2d4182b20f570f6c0bdf7f"/>
    <w:p>
      <w:pPr>
        <w:pStyle w:val="Heading2"/>
      </w:pPr>
      <w:r>
        <w:t xml:space="preserve">II. Historical Context and Professional Development</w:t>
      </w:r>
    </w:p>
    <w:p>
      <w:pPr>
        <w:pStyle w:val="FirstParagraph"/>
      </w:pPr>
      <w:r>
        <w:t xml:space="preserve">The formal recognition of psychology as a distinct profession in Kuwait began to gain traction in the late 1980s and early 1990s. Prior to this, mental health issues were largely stigmatized or addressed through religious counseling rather than clinical intervention. The establishment of specialized departments within major hospitals in</w:t>
      </w:r>
      <w:r>
        <w:t xml:space="preserve"> </w:t>
      </w:r>
      <w:r>
        <w:rPr>
          <w:bCs/>
          <w:b/>
        </w:rPr>
        <w:t xml:space="preserve">Kuwait City</w:t>
      </w:r>
      <w:r>
        <w:t xml:space="preserve">, such as the Sheikh Jaber Al-Ahmad Center for Psychological Health, marked a pivotal moment in the professionalization of the field.</w:t>
      </w:r>
    </w:p>
    <w:p>
      <w:pPr>
        <w:pStyle w:val="BodyText"/>
      </w:pPr>
      <w:r>
        <w:t xml:space="preserve">The Ministry of Health and Kuwait University have played instrumental roles in training local talent. Today, many practicing</w:t>
      </w:r>
      <w:r>
        <w:t xml:space="preserve"> </w:t>
      </w:r>
      <w:r>
        <w:rPr>
          <w:bCs/>
          <w:b/>
        </w:rPr>
        <w:t xml:space="preserve">Psychologist</w:t>
      </w:r>
      <w:r>
        <w:t xml:space="preserve"> </w:t>
      </w:r>
      <w:r>
        <w:t xml:space="preserve">professionals in</w:t>
      </w:r>
      <w:r>
        <w:t xml:space="preserve"> </w:t>
      </w:r>
      <w:r>
        <w:rPr>
          <w:bCs/>
          <w:b/>
        </w:rPr>
        <w:t xml:space="preserve">Kuwait City</w:t>
      </w:r>
      <w:r>
        <w:t xml:space="preserve"> </w:t>
      </w:r>
      <w:r>
        <w:t xml:space="preserve">hold advanced degrees from international institutions, bringing global best practices back to their home country. This educational pipeline has helped bridge the gap between Western psychological theories and the socio-cultural realities of Kuwaiti society.</w:t>
      </w:r>
    </w:p>
    <w:bookmarkEnd w:id="21"/>
    <w:bookmarkStart w:id="22" w:name="X58cad257108631559dd9e05d4d0008c75d6b03e"/>
    <w:p>
      <w:pPr>
        <w:pStyle w:val="Heading2"/>
      </w:pPr>
      <w:r>
        <w:t xml:space="preserve">III. Cultural Nuances and Therapeutic Approaches</w:t>
      </w:r>
    </w:p>
    <w:p>
      <w:pPr>
        <w:pStyle w:val="FirstParagraph"/>
      </w:pPr>
      <w:r>
        <w:t xml:space="preserve">A critical aspect of being a</w:t>
      </w:r>
      <w:r>
        <w:t xml:space="preserve"> </w:t>
      </w:r>
      <w:r>
        <w:rPr>
          <w:bCs/>
          <w:b/>
        </w:rPr>
        <w:t xml:space="preserve">Psychologist</w:t>
      </w:r>
      <w:r>
        <w:t xml:space="preserve"> </w:t>
      </w:r>
      <w:r>
        <w:t xml:space="preserve">in</w:t>
      </w:r>
      <w:r>
        <w:t xml:space="preserve"> </w:t>
      </w:r>
      <w:r>
        <w:rPr>
          <w:bCs/>
          <w:b/>
        </w:rPr>
        <w:t xml:space="preserve">Kuwait City</w:t>
      </w:r>
      <w:r>
        <w:t xml:space="preserve"> </w:t>
      </w:r>
      <w:r>
        <w:t xml:space="preserve">is the ability to navigate cultural sensitivities. In many Arab societies, mental health is often somatized, meaning psychological distress is expressed through physical symptoms such as headaches or fatigue. A skilled</w:t>
      </w:r>
    </w:p>
    <w:p>
      <w:pPr>
        <w:pStyle w:val="BodyText"/>
      </w:pPr>
      <w:r>
        <w:t xml:space="preserve">Psychologist must be adept at identifying these underlying emotional causes rather than focusing solely on physical complaints.</w:t>
      </w:r>
    </w:p>
    <w:p>
      <w:pPr>
        <w:pStyle w:val="BodyText"/>
      </w:pPr>
      <w:r>
        <w:t xml:space="preserve">Furthermore, the concept of family plays a central role in Kuwaiti society. Unlike individualistic cultures where therapy often focuses on personal autonomy, therapeutic interventions in</w:t>
      </w:r>
      <w:r>
        <w:t xml:space="preserve"> </w:t>
      </w:r>
      <w:r>
        <w:rPr>
          <w:bCs/>
          <w:b/>
        </w:rPr>
        <w:t xml:space="preserve">Kuwait City</w:t>
      </w:r>
      <w:r>
        <w:t xml:space="preserve"> </w:t>
      </w:r>
      <w:r>
        <w:t xml:space="preserve">frequently involve family systems. A</w:t>
      </w:r>
    </w:p>
    <w:p>
      <w:pPr>
        <w:pStyle w:val="BodyText"/>
      </w:pPr>
      <w:r>
        <w:t xml:space="preserve">Psychologist may need to engage with extended family members to resolve conflicts or support patients, acknowledging the communal nature of mental health recovery. Additionally, Islamic principles are deeply intertwined with daily life. Many clients in</w:t>
      </w:r>
      <w:r>
        <w:t xml:space="preserve"> </w:t>
      </w:r>
      <w:r>
        <w:rPr>
          <w:bCs/>
          <w:b/>
        </w:rPr>
        <w:t xml:space="preserve">Kuwait City</w:t>
      </w:r>
      <w:r>
        <w:t xml:space="preserve"> </w:t>
      </w:r>
      <w:r>
        <w:t xml:space="preserve">find comfort in integrating faith-based coping mechanisms with clinical therapy. Thus, the modern</w:t>
      </w:r>
    </w:p>
    <w:p>
      <w:pPr>
        <w:pStyle w:val="BodyText"/>
      </w:pPr>
      <w:r>
        <w:t xml:space="preserve">Psychologist must possess cultural competence that respects religious beliefs while adhering to evidence-based practices.</w:t>
      </w:r>
    </w:p>
    <w:bookmarkEnd w:id="22"/>
    <w:bookmarkStart w:id="23" w:name="iv.-key-areas-of-practice-and-demand"/>
    <w:p>
      <w:pPr>
        <w:pStyle w:val="Heading2"/>
      </w:pPr>
      <w:r>
        <w:t xml:space="preserve">IV. Key Areas of Practice and Demand</w:t>
      </w:r>
    </w:p>
    <w:p>
      <w:pPr>
        <w:pStyle w:val="FirstParagraph"/>
      </w:pPr>
      <w:r>
        <w:t xml:space="preserve">The scope of practice for a</w:t>
      </w:r>
    </w:p>
    <w:p>
      <w:pPr>
        <w:pStyle w:val="BodyText"/>
      </w:pPr>
      <w:r>
        <w:t xml:space="preserve">Psychologist</w:t>
      </w:r>
      <w:r>
        <w:br/>
      </w:r>
      <w:r>
        <w:t xml:space="preserve">in Kuwait is broad, addressing several pressing societal issues:</w:t>
      </w:r>
    </w:p>
    <w:p>
      <w:pPr>
        <w:numPr>
          <w:ilvl w:val="0"/>
          <w:numId w:val="1001"/>
        </w:numPr>
        <w:pStyle w:val="Compact"/>
      </w:pPr>
      <w:r>
        <w:rPr>
          <w:bCs/>
          <w:b/>
        </w:rPr>
        <w:t xml:space="preserve">Clinical Psychology:</w:t>
      </w:r>
      <w:r>
        <w:t xml:space="preserve"> </w:t>
      </w:r>
      <w:r>
        <w:t xml:space="preserve">Treating disorders such as depression, anxiety, and PTSD. There is a growing recognition of Post-Traumatic Stress Disorder (PTSD) among expatriate workers and veterans, requiring specialized care.</w:t>
      </w:r>
    </w:p>
    <w:p>
      <w:pPr>
        <w:numPr>
          <w:ilvl w:val="0"/>
          <w:numId w:val="1001"/>
        </w:numPr>
        <w:pStyle w:val="Compact"/>
      </w:pPr>
      <w:r>
        <w:rPr>
          <w:bCs/>
          <w:b/>
        </w:rPr>
        <w:t xml:space="preserve">Educational Psychology:</w:t>
      </w:r>
      <w:r>
        <w:t xml:space="preserve"> </w:t>
      </w:r>
      <w:r>
        <w:t xml:space="preserve">With a strong emphasis on education in Kuwaiti culture,</w:t>
      </w:r>
    </w:p>
    <w:p>
      <w:pPr>
        <w:numPr>
          <w:ilvl w:val="0"/>
          <w:numId w:val="1000"/>
        </w:numPr>
        <w:pStyle w:val="Compact"/>
      </w:pPr>
      <w:r>
        <w:t xml:space="preserve">Psychologist</w:t>
      </w:r>
      <w:r>
        <w:br/>
      </w:r>
      <w:r>
        <w:t xml:space="preserve">s are increasingly employed in schools to support students with learning disabilities, behavioral issues, and exam anxiety.</w:t>
      </w:r>
    </w:p>
    <w:p>
      <w:pPr>
        <w:numPr>
          <w:ilvl w:val="0"/>
          <w:numId w:val="1001"/>
        </w:numPr>
        <w:pStyle w:val="Compact"/>
      </w:pPr>
      <w:r>
        <w:rPr>
          <w:bCs/>
          <w:b/>
        </w:rPr>
        <w:t xml:space="preserve">Couples and Family Therapy:</w:t>
      </w:r>
      <w:r>
        <w:t xml:space="preserve"> </w:t>
      </w:r>
      <w:r>
        <w:t xml:space="preserve">As societal norms shift, marital conflicts arising from changing gender roles and economic pressures have become more common.</w:t>
      </w:r>
      <w:r>
        <w:t xml:space="preserve"> </w:t>
      </w:r>
      <w:r>
        <w:rPr>
          <w:bCs/>
          <w:b/>
        </w:rPr>
        <w:t xml:space="preserve">P</w:t>
      </w:r>
      <w:r>
        <w:t xml:space="preserve">sychologists in</w:t>
      </w:r>
    </w:p>
    <w:p>
      <w:pPr>
        <w:numPr>
          <w:ilvl w:val="0"/>
          <w:numId w:val="1000"/>
        </w:numPr>
        <w:pStyle w:val="Compact"/>
      </w:pPr>
      <w:r>
        <w:t xml:space="preserve">Kuwait City</w:t>
      </w:r>
      <w:r>
        <w:br/>
      </w:r>
      <w:r>
        <w:t xml:space="preserve">provide mediation and counseling to stabilize family units.</w:t>
      </w:r>
    </w:p>
    <w:p>
      <w:pPr>
        <w:numPr>
          <w:ilvl w:val="0"/>
          <w:numId w:val="1001"/>
        </w:numPr>
        <w:pStyle w:val="Compact"/>
      </w:pPr>
      <w:r>
        <w:rPr>
          <w:bCs/>
          <w:b/>
        </w:rPr>
        <w:t xml:space="preserve">Child Psychology:</w:t>
      </w:r>
      <w:r>
        <w:t xml:space="preserve"> </w:t>
      </w:r>
      <w:r>
        <w:t xml:space="preserve">Early intervention is key. There is a rising demand for assessments of Autism Spectrum Disorder (ASD) and Attention Deficit Hyperactivity Disorder (ADHD), driven by increased awareness among parents.</w:t>
      </w:r>
    </w:p>
    <w:bookmarkEnd w:id="23"/>
    <w:bookmarkStart w:id="24" w:name="v.-challenges-in-the-field"/>
    <w:p>
      <w:pPr>
        <w:pStyle w:val="Heading2"/>
      </w:pPr>
      <w:r>
        <w:t xml:space="preserve">V. Challenges in the Field</w:t>
      </w:r>
    </w:p>
    <w:p>
      <w:pPr>
        <w:pStyle w:val="FirstParagraph"/>
      </w:pPr>
      <w:r>
        <w:t xml:space="preserve">Despite progress, challenges remain for the</w:t>
      </w:r>
      <w:r>
        <w:t xml:space="preserve"> </w:t>
      </w:r>
      <w:r>
        <w:rPr>
          <w:bCs/>
          <w:b/>
        </w:rPr>
        <w:t xml:space="preserve">P</w:t>
      </w:r>
      <w:r>
        <w:t xml:space="preserve">sychology profession in</w:t>
      </w:r>
      <w:r>
        <w:t xml:space="preserve"> </w:t>
      </w:r>
      <w:r>
        <w:rPr>
          <w:bCs/>
          <w:b/>
        </w:rPr>
        <w:t xml:space="preserve">Kuwait City</w:t>
      </w:r>
      <w:r>
        <w:t xml:space="preserve">. Stigma remains a significant barrier; while improving, many still view seeking help from a</w:t>
      </w:r>
    </w:p>
    <w:p>
      <w:pPr>
        <w:pStyle w:val="BodyText"/>
      </w:pPr>
      <w:r>
        <w:t xml:space="preserve">Psychologist as a sign of weakness or moral failing. This stigma can delay treatment until conditions become severe.</w:t>
      </w:r>
    </w:p>
    <w:p>
      <w:pPr>
        <w:pStyle w:val="BodyText"/>
      </w:pPr>
      <w:r>
        <w:t xml:space="preserve">Additionally, there is an ongoing shortage of locally trained specialists compared to the demand. Many patients still rely on imported expertise or general practitioners who may not have specialized training in mental health. The insurance landscape in Kuwait also presents challenges, as coverage for psychological services has historically been limited, though recent government initiatives are beginning to address this gap by mandating better mental health benefits.</w:t>
      </w:r>
    </w:p>
    <w:bookmarkEnd w:id="24"/>
    <w:bookmarkStart w:id="25" w:name="vi.-the-future-outlook"/>
    <w:p>
      <w:pPr>
        <w:pStyle w:val="Heading2"/>
      </w:pPr>
      <w:r>
        <w:t xml:space="preserve">VI. The Future Outlook</w:t>
      </w:r>
    </w:p>
    <w:p>
      <w:pPr>
        <w:pStyle w:val="FirstParagraph"/>
      </w:pPr>
      <w:r>
        <w:t xml:space="preserve">The future of psychology in</w:t>
      </w:r>
      <w:r>
        <w:t xml:space="preserve"> </w:t>
      </w:r>
      <w:r>
        <w:rPr>
          <w:bCs/>
          <w:b/>
        </w:rPr>
        <w:t xml:space="preserve">Kuwait City</w:t>
      </w:r>
      <w:r>
        <w:br/>
      </w:r>
      <w:r>
        <w:t xml:space="preserve">is promising and aligned with the broader Vision 2035 for national development. The government has shown increased commitment to public health, including mental wellness programs integrated into primary care centers across</w:t>
      </w:r>
    </w:p>
    <w:p>
      <w:pPr>
        <w:pStyle w:val="BodyText"/>
      </w:pPr>
      <w:r>
        <w:t xml:space="preserve">Kuwait City. There is a growing trend towards digital mental health solutions, such as teletherapy, which has accelerated since the pandemic. This technological shift allows</w:t>
      </w:r>
    </w:p>
    <w:p>
      <w:pPr>
        <w:pStyle w:val="BodyText"/>
      </w:pPr>
      <w:r>
        <w:t xml:space="preserve">Psychologists</w:t>
      </w:r>
      <w:r>
        <w:t xml:space="preserve"> </w:t>
      </w:r>
      <w:r>
        <w:t xml:space="preserve"> </w:t>
      </w:r>
      <w:r>
        <w:t xml:space="preserve">to reach underserved populations and those who prefer privacy.</w:t>
      </w:r>
    </w:p>
    <w:p>
      <w:pPr>
        <w:pStyle w:val="BodyText"/>
      </w:pPr>
      <w:r>
        <w:t xml:space="preserve">Educational institutions in Kuwait are expanding their psychology curricula to include more practical training and research opportunities focused on local populations. This will ensure that the next generation of</w:t>
      </w:r>
      <w:r>
        <w:t xml:space="preserve"> </w:t>
      </w:r>
      <w:r>
        <w:rPr>
          <w:bCs/>
          <w:b/>
        </w:rPr>
        <w:t xml:space="preserve">P</w:t>
      </w:r>
      <w:r>
        <w:t xml:space="preserve">sychologist</w:t>
      </w:r>
      <w:r>
        <w:t xml:space="preserve"> </w:t>
      </w:r>
      <w:r>
        <w:t xml:space="preserve">professionals is better equipped to handle the specific cultural and social dynamics of</w:t>
      </w:r>
    </w:p>
    <w:p>
      <w:pPr>
        <w:pStyle w:val="BodyText"/>
      </w:pPr>
      <w:r>
        <w:t xml:space="preserve">Kuwait City. Furthermore, international collaborations are fostering knowledge exchange, bringing global standards to local practices.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w:t>
      </w:r>
      <w:r>
        <w:t xml:space="preserve">sychologist</w:t>
      </w:r>
      <w:r>
        <w:t xml:space="preserve"> </w:t>
      </w:r>
      <w:r>
        <w:t xml:space="preserve">in</w:t>
      </w:r>
    </w:p>
    <w:p>
      <w:pPr>
        <w:pStyle w:val="BodyText"/>
      </w:pPr>
      <w:r>
        <w:t xml:space="preserve">Kuwait City</w:t>
      </w:r>
      <w:r>
        <w:br/>
      </w:r>
      <w:r>
        <w:t xml:space="preserve">is one of vital importance and evolving complexity. As society modernizes while retaining its traditional values, mental health professionals serve as essential bridges between cultural heritage and contemporary well-being. They work tirelessly to dismantle stigma, provide specialized care for diverse demographic groups, and advocate for systemic changes in healthcare policy.</w:t>
      </w:r>
    </w:p>
    <w:p>
      <w:pPr>
        <w:pStyle w:val="BodyText"/>
      </w:pPr>
      <w:r>
        <w:t xml:space="preserve">The integration of psychology into the mainstream fabric of</w:t>
      </w:r>
    </w:p>
    <w:p>
      <w:pPr>
        <w:pStyle w:val="BodyText"/>
      </w:pPr>
      <w:r>
        <w:t xml:space="preserve">Kuwait City</w:t>
      </w:r>
      <w:r>
        <w:br/>
      </w:r>
      <w:r>
        <w:t xml:space="preserve">is a testament to the region’s commitment to holistic health. By continuing to invest in education, research, and public awareness, Kuwait can ensure that its</w:t>
      </w:r>
      <w:r>
        <w:t xml:space="preserve"> </w:t>
      </w:r>
      <w:r>
        <w:rPr>
          <w:bCs/>
          <w:b/>
        </w:rPr>
        <w:t xml:space="preserve">P</w:t>
      </w:r>
      <w:r>
        <w:t xml:space="preserve">sychologist</w:t>
      </w:r>
      <w:r>
        <w:t xml:space="preserve"> </w:t>
      </w:r>
      <w:r>
        <w:t xml:space="preserve">workforce remains robust and responsive. Ultimately, the success of mental health services in</w:t>
      </w:r>
    </w:p>
    <w:p>
      <w:pPr>
        <w:pStyle w:val="BodyText"/>
      </w:pPr>
      <w:r>
        <w:t xml:space="preserve">Kuwait City</w:t>
      </w:r>
      <w:r>
        <w:br/>
      </w:r>
      <w:r>
        <w:t xml:space="preserve">depends on the collaborative efforts of clinicians, policymakers, educators, and the community itself. Only through such unity can a society thrive where every individual has access to the psychological support they need to lead a fulfilling life.</w:t>
      </w:r>
    </w:p>
    <w:p>
      <w:pPr>
        <w:pStyle w:val="BodyText"/>
      </w:pPr>
      <w:r>
        <w:t xml:space="preserve">This term paper underscores that psychology is not merely a medical field but a social imperative in</w:t>
      </w:r>
      <w:r>
        <w:t xml:space="preserve"> </w:t>
      </w:r>
      <w:r>
        <w:rPr>
          <w:bCs/>
          <w:b/>
        </w:rPr>
        <w:t xml:space="preserve">Kuwait City</w:t>
      </w:r>
      <w:r>
        <w:t xml:space="preserve">. The professionalization of the</w:t>
      </w:r>
    </w:p>
    <w:p>
      <w:pPr>
        <w:pStyle w:val="BodyText"/>
      </w:pPr>
      <w:r>
        <w:t xml:space="preserve">Psychologist</w:t>
      </w:r>
      <w:r>
        <w:t xml:space="preserve"> </w:t>
      </w:r>
      <w:r>
        <w:t xml:space="preserve">role reflects a mature society’s recognition of mental health as equal to physical health, paving the way for a more resilient and mentally aware citizenry.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Psychologists in Kuwait City</dc:title>
  <dc:creator/>
  <dc:language>en</dc:language>
  <cp:keywords/>
  <dcterms:created xsi:type="dcterms:W3CDTF">2026-07-29T21:07:21Z</dcterms:created>
  <dcterms:modified xsi:type="dcterms:W3CDTF">2026-07-29T21:07:21Z</dcterms:modified>
</cp:coreProperties>
</file>

<file path=docProps/custom.xml><?xml version="1.0" encoding="utf-8"?>
<Properties xmlns="http://schemas.openxmlformats.org/officeDocument/2006/custom-properties" xmlns:vt="http://schemas.openxmlformats.org/officeDocument/2006/docPropsVTypes"/>
</file>