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Turkey</w:t>
      </w:r>
      <w:r>
        <w:t xml:space="preserve"> </w:t>
      </w:r>
      <w:r>
        <w:t xml:space="preserve">Ankara</w:t>
      </w:r>
    </w:p>
    <w:bookmarkStart w:id="26" w:name="X3dcd8d1afa015600240e8f8593de414072a4617"/>
    <w:p>
      <w:pPr>
        <w:pStyle w:val="Heading1"/>
      </w:pPr>
      <w:r>
        <w:t xml:space="preserve">The Role and Impact of Psychologists in Turkey Ankara</w:t>
      </w:r>
    </w:p>
    <w:p>
      <w:pPr>
        <w:pStyle w:val="FirstParagraph"/>
      </w:pPr>
      <w:r>
        <w:rPr>
          <w:iCs/>
          <w:i/>
          <w:bCs/>
          <w:b/>
        </w:rPr>
        <w:t xml:space="preserve">Abstract:</w:t>
      </w:r>
      <w:r>
        <w:br/>
      </w:r>
      <w:r>
        <w:br/>
      </w:r>
      <w:r>
        <w:t xml:space="preserve">This term paper explores the multifaceted role of the psychologist within the specific socio-cultural and urban context of Turkey Ankara. As a rapidly modernizing capital city, Ankara presents unique psychological challenges ranging from migration-induced identity crises to high-pressure professional environments. This document analyzes the evolving landscape of mental health services in Turkey Ankara, highlighting how trained psychologists bridge traditional cultural values with contemporary therapeutic techniques. The paper argues that the psychologist is not merely a clinical practitioner but a vital community integrator in Turkey Ankara, essential for fostering social resilience and individual well-being in an era of significant demographic shift.</w:t>
      </w:r>
    </w:p>
    <w:bookmarkStart w:id="20" w:name="introduction"/>
    <w:p>
      <w:pPr>
        <w:pStyle w:val="Heading2"/>
      </w:pPr>
      <w:r>
        <w:t xml:space="preserve">Introduction</w:t>
      </w:r>
    </w:p>
    <w:p>
      <w:pPr>
        <w:pStyle w:val="FirstParagraph"/>
      </w:pPr>
      <w:r>
        <w:t xml:space="preserve">In recent decades, the field of mental health has undergone a profound transformation globally, and nowhere is this more evident than in the dynamic urban centers of Turkey. Among these, Turkey Ankara stands out as a focal point for psychological research and practice. As the capital city, Turkey Ankara serves as a microcosm of modern Turkish society—a blend of deep-rooted traditional values and rapid secular modernization. Within this complex tapestry, the</w:t>
      </w:r>
      <w:r>
        <w:t xml:space="preserve"> </w:t>
      </w:r>
      <w:r>
        <w:rPr>
          <w:bCs/>
          <w:b/>
        </w:rPr>
        <w:t xml:space="preserve">Psychologist</w:t>
      </w:r>
      <w:r>
        <w:t xml:space="preserve"> </w:t>
      </w:r>
      <w:r>
        <w:t xml:space="preserve">plays an increasingly critical role in addressing the mental health needs of diverse populations.</w:t>
      </w:r>
    </w:p>
    <w:p>
      <w:pPr>
        <w:pStyle w:val="BodyText"/>
      </w:pPr>
      <w:r>
        <w:t xml:space="preserve">This term paper aims to examine the specific contributions of the</w:t>
      </w:r>
      <w:r>
        <w:t xml:space="preserve"> </w:t>
      </w:r>
      <w:r>
        <w:rPr>
          <w:bCs/>
          <w:b/>
        </w:rPr>
        <w:t xml:space="preserve">Psychologist</w:t>
      </w:r>
      <w:r>
        <w:t xml:space="preserve"> </w:t>
      </w:r>
      <w:r>
        <w:t xml:space="preserve">in Turkey Ankara. It will delve into historical shifts, cultural nuances, institutional frameworks, and future challenges. By understanding the local context of Turkey Ankara, we can better appreciate how psychological services are adapted to serve a population that is simultaneously grappling with urbanization while maintaining strong community ties.</w:t>
      </w:r>
    </w:p>
    <w:bookmarkEnd w:id="20"/>
    <w:bookmarkStart w:id="21" w:name="X60b2e85886be20a810c700de56a43267af0897b"/>
    <w:p>
      <w:pPr>
        <w:pStyle w:val="Heading2"/>
      </w:pPr>
      <w:r>
        <w:t xml:space="preserve">The Historical Evolution of Mental Health in Turkey Ankara</w:t>
      </w:r>
    </w:p>
    <w:p>
      <w:pPr>
        <w:pStyle w:val="FirstParagraph"/>
      </w:pPr>
      <w:r>
        <w:t xml:space="preserve">To understand the current state of psychology in Turkey Ankara, one must look back at its historical trajectory. Historically, mental health issues in Turkey were often stigmatized or managed through religious and community-based support systems rather than clinical intervention. However, as Turkey Ankara developed into a political and administrative hub in the 20th century, the need for specialized care grew.</w:t>
      </w:r>
    </w:p>
    <w:p>
      <w:pPr>
        <w:pStyle w:val="BodyText"/>
      </w:pPr>
      <w:r>
        <w:t xml:space="preserve">The establishment of major universities in Turkey Ankara, such as Ankara University and Middle East Technical University (ODTÜ), marked a turning point. These institutions became centers for training the first generation of modern</w:t>
      </w:r>
      <w:r>
        <w:t xml:space="preserve"> </w:t>
      </w:r>
      <w:r>
        <w:rPr>
          <w:bCs/>
          <w:b/>
        </w:rPr>
        <w:t xml:space="preserve">Psychologist</w:t>
      </w:r>
      <w:r>
        <w:t xml:space="preserve">s in Turkey. The academic rigor provided by these universities helped standardize psychological practices, moving them away from purely philosophical or psychoanalytic approaches toward evidence-based clinical methods. Today, Turkey Ankara hosts some of the most advanced research facilities in the region, driven by academic psychologists who influence national policy and public health strategies.</w:t>
      </w:r>
    </w:p>
    <w:bookmarkEnd w:id="21"/>
    <w:bookmarkStart w:id="22" w:name="X14014452394d345931da4bc9f2d57019e5ce754"/>
    <w:p>
      <w:pPr>
        <w:pStyle w:val="Heading2"/>
      </w:pPr>
      <w:r>
        <w:t xml:space="preserve">Cultural Nuances and the Therapeutic Alliance</w:t>
      </w:r>
    </w:p>
    <w:p>
      <w:pPr>
        <w:pStyle w:val="FirstParagraph"/>
      </w:pPr>
      <w:r>
        <w:t xml:space="preserve">A critical aspect of practicing as a</w:t>
      </w:r>
      <w:r>
        <w:t xml:space="preserve"> </w:t>
      </w:r>
      <w:r>
        <w:rPr>
          <w:bCs/>
          <w:b/>
        </w:rPr>
        <w:t xml:space="preserve">Psychologist</w:t>
      </w:r>
      <w:r>
        <w:t xml:space="preserve"> </w:t>
      </w:r>
      <w:r>
        <w:t xml:space="preserve">in Turkey Ankara is navigating the intricate web of cultural expectations. Turkish society is often described as collectivist, where family honor and social reputation play significant roles in an individual’s life. For many clients seeking help in Turkey Ankara, the decision to see a</w:t>
      </w:r>
      <w:r>
        <w:t xml:space="preserve"> </w:t>
      </w:r>
      <w:r>
        <w:rPr>
          <w:bCs/>
          <w:b/>
        </w:rPr>
        <w:t xml:space="preserve">Psychologist</w:t>
      </w:r>
      <w:r>
        <w:t xml:space="preserve"> </w:t>
      </w:r>
      <w:r>
        <w:t xml:space="preserve">is not made lightly; it involves weighing personal distress against potential social stigma.</w:t>
      </w:r>
    </w:p>
    <w:p>
      <w:pPr>
        <w:pStyle w:val="BodyText"/>
      </w:pPr>
      <w:r>
        <w:t xml:space="preserve">The modern</w:t>
      </w:r>
      <w:r>
        <w:t xml:space="preserve"> </w:t>
      </w:r>
      <w:r>
        <w:rPr>
          <w:bCs/>
          <w:b/>
        </w:rPr>
        <w:t xml:space="preserve">Psychologist</w:t>
      </w:r>
      <w:r>
        <w:t xml:space="preserve"> </w:t>
      </w:r>
      <w:r>
        <w:t xml:space="preserve">in Turkey Ankara must therefore possess high levels of cultural competence. This involves understanding concepts such as "gözüm" (protective eye/evil eye) and somatic expressions of psychological distress, which are common in Turkish culture. A skilled therapist in Turkey Ankara does not dismiss these beliefs but integrates them into the therapeutic process, validating the client’s experience while gently introducing cognitive-behavioral or psychodynamic frameworks that promote healing. This culturally sensitive approach is vital for building trust and ensuring treatment adherence among patients in Turkey Ankara.</w:t>
      </w:r>
    </w:p>
    <w:bookmarkEnd w:id="22"/>
    <w:bookmarkStart w:id="23" w:name="X6f7c86bc74c1cbd459da8f8050720f2d6bb2a8c"/>
    <w:p>
      <w:pPr>
        <w:pStyle w:val="Heading2"/>
      </w:pPr>
      <w:r>
        <w:t xml:space="preserve">Institutional Frameworks and Professional Standards</w:t>
      </w:r>
    </w:p>
    <w:p>
      <w:pPr>
        <w:pStyle w:val="FirstParagraph"/>
      </w:pPr>
      <w:r>
        <w:t xml:space="preserve">The practice of psychology in Turkey Ankara is regulated by both national laws and professional associations, such as the Turkish Psychological Society (TDP) and the Association for Behavioral Therapies. These organizations play a pivotal role in maintaining ethical standards for every</w:t>
      </w:r>
      <w:r>
        <w:t xml:space="preserve"> </w:t>
      </w:r>
      <w:r>
        <w:rPr>
          <w:bCs/>
          <w:b/>
        </w:rPr>
        <w:t xml:space="preserve">Psychologist</w:t>
      </w:r>
      <w:r>
        <w:t xml:space="preserve"> </w:t>
      </w:r>
      <w:r>
        <w:t xml:space="preserve">operating within Turkey Ankara. They provide continuing education opportunities, ensuring that practitioners are up-to-date with global trends while remaining relevant to local needs.</w:t>
      </w:r>
    </w:p>
    <w:p>
      <w:pPr>
        <w:pStyle w:val="BodyText"/>
      </w:pPr>
      <w:r>
        <w:t xml:space="preserve">In Turkey Ankara, there is a growing collaboration between public institutions and private practices. The Ministry of Health has been working to integrate psychological services into primary healthcare centers across the city. This integration aims to make the help of a</w:t>
      </w:r>
      <w:r>
        <w:t xml:space="preserve"> </w:t>
      </w:r>
      <w:r>
        <w:rPr>
          <w:bCs/>
          <w:b/>
        </w:rPr>
        <w:t xml:space="preserve">Psychologist</w:t>
      </w:r>
      <w:r>
        <w:t xml:space="preserve"> </w:t>
      </w:r>
      <w:r>
        <w:t xml:space="preserve">more accessible to lower-income populations who previously could not afford private care in Turkey Ankara’s affluent districts like Çankaya or Kavaklıdere. Furthermore, workplace psychology is becoming increasingly important in Turkey Ankara, given its status as a government employment hub. Corporate</w:t>
      </w:r>
      <w:r>
        <w:t xml:space="preserve"> </w:t>
      </w:r>
      <w:r>
        <w:rPr>
          <w:bCs/>
          <w:b/>
        </w:rPr>
        <w:t xml:space="preserve">Psychologist</w:t>
      </w:r>
      <w:r>
        <w:t xml:space="preserve">s are now regularly employed to address burnout and stress management among civil servants.</w:t>
      </w:r>
    </w:p>
    <w:bookmarkEnd w:id="23"/>
    <w:bookmarkStart w:id="24" w:name="challenges-and-future-directions"/>
    <w:p>
      <w:pPr>
        <w:pStyle w:val="Heading2"/>
      </w:pPr>
      <w:r>
        <w:t xml:space="preserve">Challenges and Future Directions</w:t>
      </w:r>
    </w:p>
    <w:p>
      <w:pPr>
        <w:pStyle w:val="FirstParagraph"/>
      </w:pPr>
      <w:r>
        <w:t xml:space="preserve">Despite significant progress, the field of psychology in Turkey Ankara faces several challenges. One major issue is the gap between urban and rural mental health care within the greater Ankara metropolitan area. While central districts have numerous qualified</w:t>
      </w:r>
      <w:r>
        <w:t xml:space="preserve"> </w:t>
      </w:r>
      <w:r>
        <w:rPr>
          <w:bCs/>
          <w:b/>
        </w:rPr>
        <w:t xml:space="preserve">Psychologist</w:t>
      </w:r>
      <w:r>
        <w:t xml:space="preserve">s, peripheral towns often suffer from a lack of specialized resources.</w:t>
      </w:r>
    </w:p>
    <w:p>
      <w:pPr>
        <w:pStyle w:val="BodyText"/>
      </w:pPr>
      <w:r>
        <w:t xml:space="preserve">Additionally, there is an ongoing need to destigmatize mental health issues further. Educational campaigns led by university-affiliated</w:t>
      </w:r>
      <w:r>
        <w:t xml:space="preserve"> </w:t>
      </w:r>
      <w:r>
        <w:rPr>
          <w:bCs/>
          <w:b/>
        </w:rPr>
        <w:t xml:space="preserve">Psychologist</w:t>
      </w:r>
      <w:r>
        <w:t xml:space="preserve">s in Turkey Ankara are crucial for changing public perception. As society becomes more open, the demand for diverse psychological services—including child psychology, geriatric care, and trauma counseling—continues to rise.</w:t>
      </w:r>
    </w:p>
    <w:p>
      <w:pPr>
        <w:pStyle w:val="BodyText"/>
      </w:pPr>
      <w:r>
        <w:t xml:space="preserve">The future of psychology in Turkey Ankara also lies in digital health. Teletherapy has expanded access to</w:t>
      </w:r>
      <w:r>
        <w:t xml:space="preserve"> </w:t>
      </w:r>
      <w:r>
        <w:rPr>
          <w:bCs/>
          <w:b/>
        </w:rPr>
        <w:t xml:space="preserve">Psychologist</w:t>
      </w:r>
      <w:r>
        <w:t xml:space="preserve">s for those unable to travel within the city. However, ethical considerations regarding data privacy and the therapeutic alliance remain paramount topics of discussion among professionals in Turkey Ankara.</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 Turkey Ankara is both complex and indispensable. As a bridge between tradition and modernity, between individual suffering and community health, the professional provides essential support to a society in transition. The unique socio-cultural fabric of Turkey Ankara requires psychologists to be not only clinically skilled but also culturally attuned and socially aware.</w:t>
      </w:r>
    </w:p>
    <w:p>
      <w:pPr>
        <w:pStyle w:val="BodyText"/>
      </w:pPr>
      <w:r>
        <w:t xml:space="preserve">As Turkey Ankara continues to evolve economically and demographically, the demand for high-quality psychological services will only increase. Strengthening the infrastructure, promoting public education, and supporting professional development are key steps toward ensuring that every citizen in Turkey Ankara has access to the care provided by a competent</w:t>
      </w:r>
      <w:r>
        <w:t xml:space="preserve"> </w:t>
      </w:r>
      <w:r>
        <w:rPr>
          <w:bCs/>
          <w:b/>
        </w:rPr>
        <w:t xml:space="preserve">Psychologist</w:t>
      </w:r>
      <w:r>
        <w:t xml:space="preserve">. Ultimately, investing in mental health is investing in the stability and prosperity of Turkey Ankara itself.</w:t>
      </w:r>
    </w:p>
    <w:p>
      <w:pPr>
        <w:pStyle w:val="BodyText"/>
      </w:pPr>
      <w:r>
        <w:rPr>
          <w:iCs/>
          <w:i/>
        </w:rPr>
        <w:t xml:space="preserve">This term paper was prepared for academic review regarding psychological practices in Turkey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Turkey Ankara</dc:title>
  <dc:creator/>
  <dc:language>en</dc:language>
  <cp:keywords/>
  <dcterms:created xsi:type="dcterms:W3CDTF">2026-07-29T12:40:10Z</dcterms:created>
  <dcterms:modified xsi:type="dcterms:W3CDTF">2026-07-29T12:40:10Z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