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06ca4043776d43a6af693c3c248548273c28772"/>
    <w:p>
      <w:pPr>
        <w:pStyle w:val="Heading1"/>
      </w:pPr>
      <w:r>
        <w:t xml:space="preserve">A Critical Analysis of the Psychological Profession</w:t>
      </w:r>
      <w:r>
        <w:br/>
      </w:r>
      <w:r>
        <w:t xml:space="preserve">An Examination of Psychologists Operating within the United States Los Angeles Framework</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Advanced Studies in Clinical Psychology and Urban Health Systems</w:t>
      </w:r>
    </w:p>
    <w:p>
      <w:pPr>
        <w:pStyle w:val="BodyText"/>
      </w:pPr>
      <w:r>
        <w:rPr>
          <w:bCs/>
          <w:b/>
        </w:rPr>
        <w:t xml:space="preserve">Instructor:</w:t>
      </w:r>
      <w:r>
        <w:t xml:space="preserve"> Dr. A. Sterling</w:t>
      </w:r>
    </w:p>
    <w:bookmarkStart w:id="20" w:name="Xc6d603f92a245deb68122d37f9bdfe9836dfe42"/>
    <w:p>
      <w:pPr>
        <w:pStyle w:val="Heading2"/>
      </w:pPr>
      <w:r>
        <w:t xml:space="preserve">I. Introduction: The Urgency of Mental Health Services in the Metropolis</w:t>
      </w:r>
    </w:p>
    <w:p>
      <w:pPr>
        <w:pStyle w:val="FirstParagraph"/>
      </w:pPr>
      <w:r>
        <w:t xml:space="preserve">The intersection of mental health care and urban demographics represents one of the most complex challenges facing modern healthcare systems globally. In this context, the role of a</w:t>
      </w:r>
      <w:r>
        <w:t xml:space="preserve"> </w:t>
      </w:r>
      <w:r>
        <w:rPr>
          <w:bCs/>
          <w:b/>
        </w:rPr>
        <w:t xml:space="preserve">Psychologist</w:t>
      </w:r>
      <w:r>
        <w:t xml:space="preserve"> </w:t>
      </w:r>
      <w:r>
        <w:t xml:space="preserve">has evolved from a specialized clinical practitioner to a critical component of public infrastructure. This term paper explores the multifaceted duties, ethical considerations, and societal impacts of psychologists operating specifically within</w:t>
      </w:r>
      <w:r>
        <w:t xml:space="preserve"> </w:t>
      </w:r>
      <w:r>
        <w:rPr>
          <w:bCs/>
          <w:b/>
        </w:rPr>
        <w:t xml:space="preserve">United States Los Angeles</w:t>
      </w:r>
      <w:r>
        <w:t xml:space="preserve">. As one of the most populous and diverse metropolitan areas in the world, Los Angeles presents unique psychological stressors that require nuanced therapeutic approaches. The following analysis aims to elucidate how licensed professionals navigate these challenges while adhering to federal and state regulations inherent to practice within the United States.</w:t>
      </w:r>
    </w:p>
    <w:bookmarkEnd w:id="20"/>
    <w:bookmarkStart w:id="21" w:name="X7a18c7124b3efc8e1baa92649365a63b1d3bc8d"/>
    <w:p>
      <w:pPr>
        <w:pStyle w:val="Heading2"/>
      </w:pPr>
      <w:r>
        <w:t xml:space="preserve">II. Defining the Scope: What is a Psychologist?</w:t>
      </w:r>
    </w:p>
    <w:p>
      <w:pPr>
        <w:pStyle w:val="FirstParagraph"/>
      </w:pPr>
      <w:r>
        <w:t xml:space="preserve">To understand the impact of these professionals, one must first define their role. A</w:t>
      </w:r>
      <w:r>
        <w:t xml:space="preserve"> </w:t>
      </w:r>
      <w:r>
        <w:rPr>
          <w:bCs/>
          <w:b/>
        </w:rPr>
        <w:t xml:space="preserve">Psychologist</w:t>
      </w:r>
      <w:r>
        <w:t xml:space="preserve"> </w:t>
      </w:r>
      <w:r>
        <w:t xml:space="preserve">is an academic practitioner who studies behavior and mental processes, applying this understanding to assess and treat individuals with mental illnesses, emotional disturbances, or maladaptive behaviors. Unlike psychiatrists, who are medical doctors capable of prescribing medication in the</w:t>
      </w:r>
      <w:r>
        <w:t xml:space="preserve"> </w:t>
      </w:r>
      <w:r>
        <w:rPr>
          <w:bCs/>
          <w:b/>
        </w:rPr>
        <w:t xml:space="preserve">United States Los Angeles</w:t>
      </w:r>
      <w:r>
        <w:t xml:space="preserve"> </w:t>
      </w:r>
      <w:r>
        <w:t xml:space="preserve">healthcare system (and elsewhere), psychologists typically focus on psychotherapy, psychological testing, and research.</w:t>
      </w:r>
      <w:r>
        <w:t xml:space="preserve"> </w:t>
      </w:r>
      <w:r>
        <w:t xml:space="preserve">In the academic sense explored here, a psychologist holds a doctoral degree (Ph.D. or Psy.D.) and is licensed by the state board to practice independently. Their work involves diagnosing mental health conditions based on criteria outlined in the Diagnostic and Statistical Manual of Mental Disorders (DSM-5). The distinction is vital for this paper because it highlights that</w:t>
      </w:r>
      <w:r>
        <w:t xml:space="preserve"> </w:t>
      </w:r>
      <w:r>
        <w:rPr>
          <w:bCs/>
          <w:b/>
        </w:rPr>
        <w:t xml:space="preserve">Psychologists</w:t>
      </w:r>
      <w:r>
        <w:t xml:space="preserve"> </w:t>
      </w:r>
      <w:r>
        <w:t xml:space="preserve">in Los Angeles provide essential non-pharmacological interventions, filling a significant gap in a city where access to psychiatric medication management can sometimes be hindered by waitlists or insurance limitations.</w:t>
      </w:r>
    </w:p>
    <w:bookmarkEnd w:id="21"/>
    <w:bookmarkStart w:id="22" w:name="X9b947dd921a8c8a08f59bf896c298ce6331b82b"/>
    <w:p>
      <w:pPr>
        <w:pStyle w:val="Heading2"/>
      </w:pPr>
      <w:r>
        <w:t xml:space="preserve">III. The Socio-Economic Landscape of United States Los Angeles</w:t>
      </w:r>
    </w:p>
    <w:p>
      <w:pPr>
        <w:pStyle w:val="FirstParagraph"/>
      </w:pPr>
      <w:r>
        <w:t xml:space="preserve">The city of</w:t>
      </w:r>
      <w:r>
        <w:t xml:space="preserve"> </w:t>
      </w:r>
      <w:r>
        <w:rPr>
          <w:bCs/>
          <w:b/>
        </w:rPr>
        <w:t xml:space="preserve">United States Los Angeles</w:t>
      </w:r>
      <w:r>
        <w:t xml:space="preserve"> </w:t>
      </w:r>
      <w:r>
        <w:t xml:space="preserve">is not merely a geographic location but a socio-economic ecosystem characterized by extreme disparity, cultural diversity, and high-pressure industries such as entertainment, technology, and global trade. For a</w:t>
      </w:r>
      <w:r>
        <w:t xml:space="preserve"> </w:t>
      </w:r>
      <w:r>
        <w:rPr>
          <w:bCs/>
          <w:b/>
        </w:rPr>
        <w:t xml:space="preserve">Psychologist</w:t>
      </w:r>
      <w:r>
        <w:t xml:space="preserve">, practicing in this environment requires an acute awareness of local determinants of health.</w:t>
      </w:r>
      <w:r>
        <w:t xml:space="preserve"> </w:t>
      </w:r>
      <w:r>
        <w:t xml:space="preserve">Los Angeles is home to significant populations facing housing insecurity, including those living in encampments or transitional housing. Consequently, many psychologists working in the region must adapt their methodologies to address trauma related to homelessness and displacement. Furthermore, the "Hollywood Effect" creates a unique pressure cooker for artists and entertainers, leading to high rates of anxiety, substance use disorders, and identity-related stressors. Therefore, a</w:t>
      </w:r>
      <w:r>
        <w:t xml:space="preserve"> </w:t>
      </w:r>
      <w:r>
        <w:rPr>
          <w:bCs/>
          <w:b/>
        </w:rPr>
        <w:t xml:space="preserve">Psychologist</w:t>
      </w:r>
      <w:r>
        <w:t xml:space="preserve"> </w:t>
      </w:r>
      <w:r>
        <w:t xml:space="preserve">in</w:t>
      </w:r>
      <w:r>
        <w:t xml:space="preserve"> </w:t>
      </w:r>
      <w:r>
        <w:rPr>
          <w:bCs/>
          <w:b/>
        </w:rPr>
        <w:t xml:space="preserve">United States Los Angeles</w:t>
      </w:r>
      <w:r>
        <w:t xml:space="preserve"> </w:t>
      </w:r>
      <w:r>
        <w:t xml:space="preserve">cannot rely solely on standardized clinical models; they must employ culturally responsive care that acknowledges the specific societal pressures of the region.</w:t>
      </w:r>
    </w:p>
    <w:bookmarkEnd w:id="22"/>
    <w:bookmarkStart w:id="23" w:name="X22c403e3ed2fba84cc46472dc8322e134d24730"/>
    <w:p>
      <w:pPr>
        <w:pStyle w:val="Heading2"/>
      </w:pPr>
      <w:r>
        <w:t xml:space="preserve">IV. Diversity and Cultural Competence in Practice</w:t>
      </w:r>
    </w:p>
    <w:p>
      <w:pPr>
        <w:pStyle w:val="FirstParagraph"/>
      </w:pPr>
      <w:r>
        <w:t xml:space="preserve">One of the most defining features of mental health practice in</w:t>
      </w:r>
      <w:r>
        <w:t xml:space="preserve"> </w:t>
      </w:r>
      <w:r>
        <w:rPr>
          <w:bCs/>
          <w:b/>
        </w:rPr>
        <w:t xml:space="preserve">United States Los Angeles</w:t>
      </w:r>
      <w:r>
        <w:t xml:space="preserve"> </w:t>
      </w:r>
      <w:r>
        <w:t xml:space="preserve">is its demographic complexity. The city is a melting pot of Hispanic, Asian, African American, and White populations, among others. For a</w:t>
      </w:r>
      <w:r>
        <w:t xml:space="preserve"> </w:t>
      </w:r>
      <w:r>
        <w:rPr>
          <w:bCs/>
          <w:b/>
        </w:rPr>
        <w:t xml:space="preserve">Psychologist</w:t>
      </w:r>
      <w:r>
        <w:t xml:space="preserve">, cultural competence is not optional; it is an ethical imperative mandated by the American Psychological Association (APA) and enforced by California state licensing boards.</w:t>
      </w:r>
      <w:r>
        <w:t xml:space="preserve"> </w:t>
      </w:r>
      <w:r>
        <w:t xml:space="preserve">In this diverse urban setting, misunderstandings regarding mental illness are common across different cultural groups. Stigma surrounding mental health varies significantly between communities. For instance, in some immigrant populations within</w:t>
      </w:r>
      <w:r>
        <w:t xml:space="preserve"> </w:t>
      </w:r>
      <w:r>
        <w:rPr>
          <w:bCs/>
          <w:b/>
        </w:rPr>
        <w:t xml:space="preserve">United States Los Angeles</w:t>
      </w:r>
      <w:r>
        <w:t xml:space="preserve">, seeking help from a psychologist may be viewed as a betrayal of family honor or a sign of weakness. Therefore, effective psychologists must build trust through community engagement and tailored communication strategies. They often serve as bridges between traditional healing practices and Western clinical psychology, ensuring that treatment plans are respectful yet clinically effective.</w:t>
      </w:r>
    </w:p>
    <w:bookmarkEnd w:id="23"/>
    <w:bookmarkStart w:id="24" w:name="X8f61afd50abd43406d33c5a2c0904ec46b58bda"/>
    <w:p>
      <w:pPr>
        <w:pStyle w:val="Heading2"/>
      </w:pPr>
      <w:r>
        <w:t xml:space="preserve">V. Ethical and Legal Considerations in the United States Context</w:t>
      </w:r>
    </w:p>
    <w:p>
      <w:pPr>
        <w:pStyle w:val="FirstParagraph"/>
      </w:pPr>
      <w:r>
        <w:t xml:space="preserve">Practicing within the</w:t>
      </w:r>
      <w:r>
        <w:t xml:space="preserve"> </w:t>
      </w:r>
      <w:r>
        <w:rPr>
          <w:bCs/>
          <w:b/>
        </w:rPr>
        <w:t xml:space="preserve">United States Los Angeles</w:t>
      </w:r>
      <w:r>
        <w:t xml:space="preserve"> </w:t>
      </w:r>
      <w:r>
        <w:t xml:space="preserve">framework involves navigating a complex web of federal and state regulations. The Health Insurance Portability and Accountability Act (HIPAA) sets the national standard for data privacy, protecting patient information from unauthorized disclosure. However, California has enacted even stricter privacy laws, such as the Confidentiality of Medical Information Act (CMIA), which</w:t>
      </w:r>
      <w:r>
        <w:t xml:space="preserve"> </w:t>
      </w:r>
      <w:r>
        <w:rPr>
          <w:bCs/>
          <w:b/>
        </w:rPr>
        <w:t xml:space="preserve">Psychologists</w:t>
      </w:r>
      <w:r>
        <w:t xml:space="preserve"> </w:t>
      </w:r>
      <w:r>
        <w:t xml:space="preserve">must strictly adhere to when handling sensitive client data.</w:t>
      </w:r>
      <w:r>
        <w:t xml:space="preserve"> </w:t>
      </w:r>
      <w:r>
        <w:t xml:space="preserve">Additionally, mandatory reporting laws require psychologists to report suspected abuse of children or vulnerable adults. In a sprawling city like</w:t>
      </w:r>
      <w:r>
        <w:t xml:space="preserve"> </w:t>
      </w:r>
      <w:r>
        <w:rPr>
          <w:bCs/>
          <w:b/>
        </w:rPr>
        <w:t xml:space="preserve">United States Los Angeles</w:t>
      </w:r>
      <w:r>
        <w:t xml:space="preserve">, recognizing signs of neglect or domestic violence requires constant vigilance and collaboration with local social services. The ethical burden on a psychologist is heavy, balancing the duty to protect client confidentiality with the legal obligation to ensure public safety. This balance is particularly challenging in high-stakes environments where celebrity clients or influential figures may attempt to leverage their status against standard therapeutic boundaries.</w:t>
      </w:r>
    </w:p>
    <w:bookmarkEnd w:id="24"/>
    <w:bookmarkStart w:id="25" w:name="Xfddd756900b8de5d3c6e99d7c28ffd454f95542"/>
    <w:p>
      <w:pPr>
        <w:pStyle w:val="Heading2"/>
      </w:pPr>
      <w:r>
        <w:t xml:space="preserve">VI. Conclusion: The Essential Nature of Psychological Care</w:t>
      </w:r>
    </w:p>
    <w:p>
      <w:pPr>
        <w:pStyle w:val="FirstParagraph"/>
      </w:pPr>
      <w:r>
        <w:t xml:space="preserve">In conclusion, the profession of psychology plays a pivotal role in maintaining the social fabric of</w:t>
      </w:r>
      <w:r>
        <w:t xml:space="preserve"> </w:t>
      </w:r>
      <w:r>
        <w:rPr>
          <w:bCs/>
          <w:b/>
        </w:rPr>
        <w:t xml:space="preserve">United States Los Angeles</w:t>
      </w:r>
      <w:r>
        <w:t xml:space="preserve">. As analyzed in this term paper, a</w:t>
      </w:r>
      <w:r>
        <w:t xml:space="preserve"> </w:t>
      </w:r>
      <w:r>
        <w:rPr>
          <w:bCs/>
          <w:b/>
        </w:rPr>
        <w:t xml:space="preserve">Psychologist</w:t>
      </w:r>
      <w:r>
        <w:t xml:space="preserve"> </w:t>
      </w:r>
      <w:r>
        <w:t xml:space="preserve">does more than treat individual symptoms; they address the intersection of personal trauma and systemic urban stressors. From addressing housing instability to navigating cultural nuances and adhering to rigorous ethical standards, these professionals are indispensable assets to the community.</w:t>
      </w:r>
      <w:r>
        <w:t xml:space="preserve"> </w:t>
      </w:r>
      <w:r>
        <w:t xml:space="preserve">As mental health awareness continues to grow in</w:t>
      </w:r>
      <w:r>
        <w:t xml:space="preserve"> </w:t>
      </w:r>
      <w:r>
        <w:rPr>
          <w:bCs/>
          <w:b/>
        </w:rPr>
        <w:t xml:space="preserve">United States Los Angeles</w:t>
      </w:r>
      <w:r>
        <w:t xml:space="preserve">, the demand for qualified</w:t>
      </w:r>
      <w:r>
        <w:t xml:space="preserve"> </w:t>
      </w:r>
      <w:r>
        <w:rPr>
          <w:bCs/>
          <w:b/>
        </w:rPr>
        <w:t xml:space="preserve">Psychologists</w:t>
      </w:r>
      <w:r>
        <w:t xml:space="preserve"> </w:t>
      </w:r>
      <w:r>
        <w:t xml:space="preserve">will inevitably rise. It is imperative that healthcare policy makers, academic institutions, and community leaders continue to support the training and accessibility of these professionals. By recognizing the specific needs of this dynamic city, society can ensure that psychological care remains a cornerstone of public health, ultimately fostering resilience and well-being for all residents. The integration of clinical excellence with cultural sensitivity remains the hallmark of successful practice in this vital urban center.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the United States Los Angeles</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