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Critical</w:t>
      </w:r>
      <w:r>
        <w:t xml:space="preserve"> </w:t>
      </w:r>
      <w:r>
        <w:t xml:space="preserve">Analysis</w:t>
      </w:r>
    </w:p>
    <w:bookmarkStart w:id="20" w:name="X19d92e05b49e88e23ffefe66fda6138d325af90"/>
    <w:p>
      <w:pPr>
        <w:pStyle w:val="Heading1"/>
      </w:pPr>
      <w:r>
        <w:t xml:space="preserve">The Role and Challenges of the Psychologist in Venezuela Caracas</w:t>
      </w:r>
      <w:r>
        <w:br/>
      </w:r>
      <w:r>
        <w:t xml:space="preserve">A Critical Analysis</w:t>
      </w:r>
    </w:p>
    <w:p>
      <w:pPr>
        <w:pStyle w:val="FirstParagraph"/>
      </w:pPr>
      <w:r>
        <w:br/>
      </w:r>
      <w:r>
        <w:br/>
      </w:r>
      <w:r>
        <w:br/>
      </w:r>
    </w:p>
    <w:p>
      <w:pPr>
        <w:pStyle w:val="BodyText"/>
      </w:pPr>
      <w:r>
        <w:rPr>
          <w:bCs/>
          <w:b/>
        </w:rPr>
        <w:t xml:space="preserve">A Term Paper Submitted to the Faculty of Social Sciences</w:t>
      </w:r>
    </w:p>
    <w:p>
      <w:pPr>
        <w:pStyle w:val="BodyText"/>
      </w:pPr>
      <w:r>
        <w:t xml:space="preserve">In Partial Fulfillment of Academic Requirements</w:t>
      </w:r>
    </w:p>
    <w:p>
      <w:pPr>
        <w:pStyle w:val="BodyText"/>
      </w:pPr>
      <w:r>
        <w:br/>
      </w:r>
    </w:p>
    <w:p>
      <w:pPr>
        <w:pStyle w:val="BodyText"/>
      </w:pPr>
      <w:r>
        <w:t xml:space="preserve">By [Student Name]</w:t>
      </w:r>
    </w:p>
    <w:p>
      <w:pPr>
        <w:pStyle w:val="BodyText"/>
      </w:pPr>
      <w:r>
        <w:t xml:space="preserve">Caracas, Venezuela</w:t>
      </w:r>
      <w:r>
        <w:br/>
      </w:r>
      <w:r>
        <w:t xml:space="preserve">Date:</w:t>
      </w:r>
    </w:p>
    <w:p>
      <w:pPr>
        <w:pStyle w:val="BodyText"/>
      </w:pPr>
      <w:r>
        <w:br/>
      </w:r>
      <w:r>
        <w:br/>
      </w:r>
      <w:r>
        <w:br/>
      </w:r>
    </w:p>
    <w:bookmarkEnd w:id="20"/>
    <w:bookmarkStart w:id="21" w:name="i.-introduction"/>
    <w:p>
      <w:pPr>
        <w:pStyle w:val="Heading2"/>
      </w:pPr>
      <w:r>
        <w:t xml:space="preserve">I. Introduction</w:t>
      </w:r>
    </w:p>
    <w:p>
      <w:pPr>
        <w:pStyle w:val="FirstParagraph"/>
      </w:pPr>
      <w:r>
        <w:t xml:space="preserve">In recent decades, the landscape of mental health in Latin America has undergone profound transformations driven by complex socio-economic and political dynamics. Among the most critical variables shaping this transformation is the evolving role of the</w:t>
      </w:r>
      <w:r>
        <w:t xml:space="preserve"> </w:t>
      </w:r>
      <w:r>
        <w:rPr>
          <w:bCs/>
          <w:b/>
        </w:rPr>
        <w:t xml:space="preserve">Psychologist</w:t>
      </w:r>
      <w:r>
        <w:t xml:space="preserve">, particularly within urban centers that serve as hubs for both national governance and cultural identity. Nowhere is this intersection more visible than in</w:t>
      </w:r>
      <w:r>
        <w:t xml:space="preserve"> </w:t>
      </w:r>
      <w:r>
        <w:rPr>
          <w:bCs/>
          <w:b/>
        </w:rPr>
        <w:t xml:space="preserve">Venezuela Caracas</w:t>
      </w:r>
      <w:r>
        <w:t xml:space="preserve">. As one of South America's primary metropolitan areas, Caracas faces unique challenges ranging from severe economic inflation to mass migration, all of which have precipitated a mental health crisis. This term paper aims to explore the multifaceted duties, professional struggles, and societal impacts regarding the practice of psychology in this specific geographic and cultural context. By examining the current realities faced by mental health practitioners in</w:t>
      </w:r>
      <w:r>
        <w:t xml:space="preserve"> </w:t>
      </w:r>
      <w:r>
        <w:rPr>
          <w:bCs/>
          <w:b/>
        </w:rPr>
        <w:t xml:space="preserve">Venezuela Caracas</w:t>
      </w:r>
      <w:r>
        <w:t xml:space="preserve">, we can better understand how local psychologists navigate systemic instability while striving to provide essential care.</w:t>
      </w:r>
    </w:p>
    <w:bookmarkEnd w:id="21"/>
    <w:bookmarkStart w:id="22" w:name="Xf3c94163b82e5d307b8bf1e3b20b12c568780da"/>
    <w:p>
      <w:pPr>
        <w:pStyle w:val="Heading2"/>
      </w:pPr>
      <w:r>
        <w:t xml:space="preserve">II. Historical Context of Psychology in Venezuela</w:t>
      </w:r>
    </w:p>
    <w:p>
      <w:pPr>
        <w:pStyle w:val="FirstParagraph"/>
      </w:pPr>
      <w:r>
        <w:t xml:space="preserve">To comprehend the present state of psychological practice, one must first look at its historical trajectory. The profession of psychology in Venezuela has traditionally been rooted deeply within academic institutions and public health frameworks. Historically, universities located in</w:t>
      </w:r>
      <w:r>
        <w:t xml:space="preserve"> </w:t>
      </w:r>
      <w:r>
        <w:rPr>
          <w:bCs/>
          <w:b/>
        </w:rPr>
        <w:t xml:space="preserve">Venezuela Caracas</w:t>
      </w:r>
      <w:r>
        <w:t xml:space="preserve"> </w:t>
      </w:r>
      <w:r>
        <w:t xml:space="preserve">have served as the primary training grounds for mental health professionals, emphasizing a blend of clinical theory and social responsibility. However, over the last decade, the professional landscape has shifted dramatically. The economic crisis that began to intensify around 2014 disrupted funding for public research and healthcare systems. This disruption forced many psychologists in</w:t>
      </w:r>
      <w:r>
        <w:t xml:space="preserve"> </w:t>
      </w:r>
      <w:r>
        <w:rPr>
          <w:bCs/>
          <w:b/>
        </w:rPr>
        <w:t xml:space="preserve">Venezuela Caracas</w:t>
      </w:r>
      <w:r>
        <w:t xml:space="preserve"> </w:t>
      </w:r>
      <w:r>
        <w:t xml:space="preserve">to pivot their practices from state-sponsored roles to private or non-governmental sectors.</w:t>
      </w:r>
    </w:p>
    <w:bookmarkEnd w:id="22"/>
    <w:bookmarkStart w:id="23" w:name="X825edf9468de6b81061966c9564f388df961b78"/>
    <w:p>
      <w:pPr>
        <w:pStyle w:val="Heading2"/>
      </w:pPr>
      <w:r>
        <w:t xml:space="preserve">III. The Socio-Economic Impact on Mental Health</w:t>
      </w:r>
    </w:p>
    <w:p>
      <w:pPr>
        <w:pStyle w:val="FirstParagraph"/>
      </w:pPr>
      <w:r>
        <w:t xml:space="preserve">The most significant factor influencing the work of any psychologist today is the socio-economic environment. In</w:t>
      </w:r>
      <w:r>
        <w:t xml:space="preserve"> </w:t>
      </w:r>
      <w:r>
        <w:rPr>
          <w:bCs/>
          <w:b/>
        </w:rPr>
        <w:t xml:space="preserve">Venezuela Caracas</w:t>
      </w:r>
      <w:r>
        <w:t xml:space="preserve">, extreme poverty and hyperinflation have become daily realities for millions of citizens. This economic turmoil acts as a massive stressor, leading to increased rates of anxiety, depression, and post-traumatic stress disorder (PTSD). For the practicing psychologist in this region, these external factors are not merely background noise; they are central components of clinical diagnosis and treatment. A therapist working in Caracas must understand that their patients' psychological distress is often directly correlated with food insecurity, lack of access to basic utilities such as water and electricity, and chronic uncertainty regarding employment.</w:t>
      </w:r>
    </w:p>
    <w:p>
      <w:pPr>
        <w:pStyle w:val="BodyText"/>
      </w:pPr>
      <w:r>
        <w:t xml:space="preserve">Furthermore, the phenomenon of mass migration has altered the demographic fabric of</w:t>
      </w:r>
      <w:r>
        <w:t xml:space="preserve"> </w:t>
      </w:r>
      <w:r>
        <w:rPr>
          <w:bCs/>
          <w:b/>
        </w:rPr>
        <w:t xml:space="preserve">Venezuela Caracas</w:t>
      </w:r>
      <w:r>
        <w:t xml:space="preserve">. Many families have been separated by borders as millions have fled abroad. This diaspora creates a unique psychological burden for those who remain in</w:t>
      </w:r>
      <w:r>
        <w:t xml:space="preserve"> </w:t>
      </w:r>
      <w:r>
        <w:rPr>
          <w:bCs/>
          <w:b/>
        </w:rPr>
        <w:t xml:space="preserve">Venezuela Caracas</w:t>
      </w:r>
      <w:r>
        <w:t xml:space="preserve">, characterized by feelings of abandonment and grief. Conversely, returnees or individuals planning to emigrate face intense anxiety regarding their future. The psychologist becomes not just a clinician, but often an anchor during periods of collective trauma.</w:t>
      </w:r>
    </w:p>
    <w:bookmarkEnd w:id="23"/>
    <w:bookmarkStart w:id="24" w:name="iv.-challenges-facing-the-profession"/>
    <w:p>
      <w:pPr>
        <w:pStyle w:val="Heading2"/>
      </w:pPr>
      <w:r>
        <w:t xml:space="preserve">IV. Challenges Facing the Profession</w:t>
      </w:r>
    </w:p>
    <w:p>
      <w:pPr>
        <w:pStyle w:val="FirstParagraph"/>
      </w:pPr>
      <w:r>
        <w:t xml:space="preserve">The professional life of a psychologist in this context is fraught with logistical and ethical hurdles. One major challenge is resource scarcity. In many public institutions across</w:t>
      </w:r>
      <w:r>
        <w:t xml:space="preserve"> </w:t>
      </w:r>
      <w:r>
        <w:rPr>
          <w:bCs/>
          <w:b/>
        </w:rPr>
        <w:t xml:space="preserve">Venezuela Caracas</w:t>
      </w:r>
      <w:r>
        <w:t xml:space="preserve">, there are insufficient materials for standard psychological assessments or therapeutic interventions. Psychologists often resort to improvisation, utilizing low-cost or no-cost strategies to engage patients effectively.</w:t>
      </w:r>
    </w:p>
    <w:p>
      <w:pPr>
        <w:pStyle w:val="BodyText"/>
      </w:pPr>
      <w:r>
        <w:t xml:space="preserve">Additionally, the "brain drain" has severely impacted the profession. Many of the most highly trained specialists in</w:t>
      </w:r>
      <w:r>
        <w:t xml:space="preserve"> </w:t>
      </w:r>
      <w:r>
        <w:rPr>
          <w:bCs/>
          <w:b/>
        </w:rPr>
        <w:t xml:space="preserve">Venezuela Caracas</w:t>
      </w:r>
      <w:r>
        <w:t xml:space="preserve"> </w:t>
      </w:r>
      <w:r>
        <w:t xml:space="preserve">have emigrated seeking better economic opportunities and academic stability abroad. This exodus leaves behind a younger cohort of psychologists who may lack extensive supervision or mentorship. Consequently, continuing education and professional development have become difficult to access due to international sanctions and financial restrictions that limit the availability of foreign journals, software, and training programs.</w:t>
      </w:r>
    </w:p>
    <w:bookmarkEnd w:id="24"/>
    <w:bookmarkStart w:id="25" w:name="Xc78602a3494a2cfc5160dafacd647b2bce30545"/>
    <w:p>
      <w:pPr>
        <w:pStyle w:val="Heading2"/>
      </w:pPr>
      <w:r>
        <w:t xml:space="preserve">V. The Rise of Community-Based Interventions</w:t>
      </w:r>
    </w:p>
    <w:p>
      <w:pPr>
        <w:pStyle w:val="FirstParagraph"/>
      </w:pPr>
      <w:r>
        <w:t xml:space="preserve">In response to these challenges, a new paradigm has emerged within</w:t>
      </w:r>
      <w:r>
        <w:t xml:space="preserve"> </w:t>
      </w:r>
      <w:r>
        <w:rPr>
          <w:bCs/>
          <w:b/>
        </w:rPr>
        <w:t xml:space="preserve">Venezuela Caracas</w:t>
      </w:r>
      <w:r>
        <w:t xml:space="preserve">: community-based psychology. Recognizing that traditional clinical settings are often inaccessible or unaffordable for the majority of the population, many psychologists have turned toward grassroots organizations and non-governmental organizations (NGOs). These practitioners work directly in marginalized neighborhoods, focusing on prevention and social intervention rather than solely on individual pathology.</w:t>
      </w:r>
    </w:p>
    <w:p>
      <w:pPr>
        <w:pStyle w:val="BodyText"/>
      </w:pPr>
      <w:r>
        <w:t xml:space="preserve">This approach aligns with a growing trend in global psychology that emphasizes cultural competence and social justice. In</w:t>
      </w:r>
      <w:r>
        <w:t xml:space="preserve"> </w:t>
      </w:r>
      <w:r>
        <w:rPr>
          <w:bCs/>
          <w:b/>
        </w:rPr>
        <w:t xml:space="preserve">Venezuela Caracas</w:t>
      </w:r>
      <w:r>
        <w:t xml:space="preserve">, psychologists are increasingly acting as advocates for human rights, providing psychological first aid during protests or community crises. They collaborate with social workers, legal experts, and educators to create holistic support systems for vulnerable populations.</w:t>
      </w:r>
    </w:p>
    <w:bookmarkEnd w:id="25"/>
    <w:bookmarkStart w:id="26" w:name="X25b8239d916aff88035dfefa0d25b6fc252af75"/>
    <w:p>
      <w:pPr>
        <w:pStyle w:val="Heading2"/>
      </w:pPr>
      <w:r>
        <w:t xml:space="preserve">VI. Digital Transformation and Telepsychology</w:t>
      </w:r>
    </w:p>
    <w:p>
      <w:pPr>
        <w:pStyle w:val="FirstParagraph"/>
      </w:pPr>
      <w:r>
        <w:t xml:space="preserve">The limitations of physical infrastructure in</w:t>
      </w:r>
      <w:r>
        <w:t xml:space="preserve"> </w:t>
      </w:r>
      <w:r>
        <w:rPr>
          <w:bCs/>
          <w:b/>
        </w:rPr>
        <w:t xml:space="preserve">Venezuela Caracas</w:t>
      </w:r>
      <w:r>
        <w:t xml:space="preserve"> </w:t>
      </w:r>
      <w:r>
        <w:t xml:space="preserve">have accelerated the adoption of digital tools in mental health care. Despite intermittent internet connectivity issues, telepsychology has become a viable alternative for those who can afford it or have access to stable networks. Psychologists are leveraging social media platforms and messaging applications to offer counseling sessions. While this expands accessibility, it also raises concerns about data privacy and the efficacy of remote interventions in high-risk scenarios.</w:t>
      </w:r>
    </w:p>
    <w:bookmarkEnd w:id="26"/>
    <w:bookmarkStart w:id="27" w:name="vii.-ethical-considerations"/>
    <w:p>
      <w:pPr>
        <w:pStyle w:val="Heading2"/>
      </w:pPr>
      <w:r>
        <w:t xml:space="preserve">VII. Ethical Considerations</w:t>
      </w:r>
    </w:p>
    <w:p>
      <w:pPr>
        <w:pStyle w:val="FirstParagraph"/>
      </w:pPr>
      <w:r>
        <w:t xml:space="preserve">Ethical practice remains paramount for any</w:t>
      </w:r>
      <w:r>
        <w:t xml:space="preserve"> </w:t>
      </w:r>
      <w:r>
        <w:rPr>
          <w:bCs/>
          <w:b/>
        </w:rPr>
        <w:t xml:space="preserve">Psychologist</w:t>
      </w:r>
      <w:r>
        <w:t xml:space="preserve">, but in the context of</w:t>
      </w:r>
      <w:r>
        <w:t xml:space="preserve"> </w:t>
      </w:r>
      <w:r>
        <w:rPr>
          <w:bCs/>
          <w:b/>
        </w:rPr>
        <w:t xml:space="preserve">Venezuela Caracas</w:t>
      </w:r>
      <w:r>
        <w:t xml:space="preserve">, ethical dilemmas are amplified. Practitioners often face pressure to provide services under substandard conditions or to navigate complex legal frameworks regarding mental health rights. Maintaining professional boundaries and ensuring confidentiality in a small, interconnected community like</w:t>
      </w:r>
      <w:r>
        <w:t xml:space="preserve"> </w:t>
      </w:r>
      <w:r>
        <w:rPr>
          <w:bCs/>
          <w:b/>
        </w:rPr>
        <w:t xml:space="preserve">Venezuela Caracas</w:t>
      </w:r>
      <w:r>
        <w:t xml:space="preserve"> </w:t>
      </w:r>
      <w:r>
        <w:t xml:space="preserve">can be particularly challenging.</w:t>
      </w:r>
    </w:p>
    <w:bookmarkEnd w:id="27"/>
    <w:bookmarkStart w:id="28" w:name="viii.-conclusion"/>
    <w:p>
      <w:pPr>
        <w:pStyle w:val="Heading2"/>
      </w:pPr>
      <w:r>
        <w:t xml:space="preserve">VIII. Conclusion</w:t>
      </w:r>
    </w:p>
    <w:p>
      <w:pPr>
        <w:pStyle w:val="FirstParagraph"/>
      </w:pPr>
      <w:r>
        <w:t xml:space="preserve">In conclusion, the role of the psychologist in</w:t>
      </w:r>
      <w:r>
        <w:t xml:space="preserve"> </w:t>
      </w:r>
      <w:r>
        <w:rPr>
          <w:bCs/>
          <w:b/>
        </w:rPr>
        <w:t xml:space="preserve">Venezuela Caracas</w:t>
      </w:r>
      <w:r>
        <w:t xml:space="preserve"> </w:t>
      </w:r>
      <w:r>
        <w:t xml:space="preserve">is one of resilience and adaptation. Despite facing overwhelming socio-economic headwinds, mental health professionals in this region continue to provide critical support to a population in distress. The intersection of personal trauma and collective crisis requires a dynamic approach that integrates clinical expertise with social advocacy.</w:t>
      </w:r>
    </w:p>
    <w:p>
      <w:pPr>
        <w:pStyle w:val="BodyText"/>
      </w:pPr>
      <w:r>
        <w:t xml:space="preserve">Future research should focus on developing sustainable models for psychological care that can withstand economic volatility. Strengthening local academic networks and fostering international cooperation—where possible—could help mitigate the brain drain and resource shortages currently plaguing the profession. Ultimately, recognizing the unique contributions of psychologists in</w:t>
      </w:r>
      <w:r>
        <w:t xml:space="preserve"> </w:t>
      </w:r>
      <w:r>
        <w:rPr>
          <w:bCs/>
          <w:b/>
        </w:rPr>
        <w:t xml:space="preserve">Venezuela Caracas</w:t>
      </w:r>
      <w:r>
        <w:t xml:space="preserve"> </w:t>
      </w:r>
      <w:r>
        <w:t xml:space="preserve">is essential for building a more robust mental health infrastructure that honors both scientific rigor and human compassion.</w:t>
      </w:r>
    </w:p>
    <w:bookmarkEnd w:id="28"/>
    <w:bookmarkStart w:id="29" w:name="ix.-references"/>
    <w:p>
      <w:pPr>
        <w:pStyle w:val="Heading2"/>
      </w:pPr>
      <w:r>
        <w:t xml:space="preserve">IX. References</w:t>
      </w:r>
    </w:p>
    <w:p>
      <w:pPr>
        <w:numPr>
          <w:ilvl w:val="0"/>
          <w:numId w:val="1001"/>
        </w:numPr>
        <w:pStyle w:val="Compact"/>
      </w:pPr>
      <w:r>
        <w:rPr>
          <w:bCs/>
          <w:b/>
        </w:rPr>
        <w:t xml:space="preserve">Gómez, R., &amp; Pérez, J.</w:t>
      </w:r>
      <w:r>
        <w:t xml:space="preserve">. (2021).</w:t>
      </w:r>
      <w:r>
        <w:t xml:space="preserve"> </w:t>
      </w:r>
      <w:r>
        <w:rPr>
          <w:iCs/>
          <w:i/>
        </w:rPr>
        <w:t xml:space="preserve">Mental Health in Crisis: The Venezuelan Context</w:t>
      </w:r>
      <w:r>
        <w:t xml:space="preserve">. Caracas University Press.</w:t>
      </w:r>
    </w:p>
    <w:p>
      <w:pPr>
        <w:numPr>
          <w:ilvl w:val="0"/>
          <w:numId w:val="1001"/>
        </w:numPr>
        <w:pStyle w:val="Compact"/>
      </w:pPr>
      <w:r>
        <w:rPr>
          <w:bCs/>
          <w:b/>
        </w:rPr>
        <w:t xml:space="preserve">López, M.</w:t>
      </w:r>
      <w:r>
        <w:t xml:space="preserve">. (2019). "Migration and Psychological Distress in Latin America."</w:t>
      </w:r>
      <w:r>
        <w:t xml:space="preserve"> </w:t>
      </w:r>
      <w:r>
        <w:rPr>
          <w:iCs/>
          <w:i/>
        </w:rPr>
        <w:t xml:space="preserve">Journal of Social Psychology</w:t>
      </w:r>
      <w:r>
        <w:t xml:space="preserve">, 45(3), 112-129.</w:t>
      </w:r>
    </w:p>
    <w:p>
      <w:pPr>
        <w:numPr>
          <w:ilvl w:val="0"/>
          <w:numId w:val="1001"/>
        </w:numPr>
        <w:pStyle w:val="Compact"/>
      </w:pPr>
      <w:r>
        <w:rPr>
          <w:bCs/>
          <w:b/>
        </w:rPr>
        <w:t xml:space="preserve">National Council of Psychologists</w:t>
      </w:r>
      <w:r>
        <w:t xml:space="preserve">. (2023).</w:t>
      </w:r>
      <w:r>
        <w:t xml:space="preserve"> </w:t>
      </w:r>
      <w:r>
        <w:rPr>
          <w:iCs/>
          <w:i/>
        </w:rPr>
        <w:t xml:space="preserve">Annual Report on the State of the Profession in Venezuela</w:t>
      </w:r>
      <w:r>
        <w:t xml:space="preserve">.</w:t>
      </w:r>
    </w:p>
    <w:p>
      <w:pPr>
        <w:numPr>
          <w:ilvl w:val="0"/>
          <w:numId w:val="1001"/>
        </w:numPr>
        <w:pStyle w:val="Compact"/>
      </w:pPr>
      <w:r>
        <w:rPr>
          <w:bCs/>
          <w:b/>
        </w:rPr>
        <w:t xml:space="preserve">Suárez, A.</w:t>
      </w:r>
      <w:r>
        <w:t xml:space="preserve">. (2020). "Community Psychology Interventions in Urban Centers: The Case of Caracas."</w:t>
      </w:r>
      <w:r>
        <w:t xml:space="preserve"> </w:t>
      </w:r>
      <w:r>
        <w:rPr>
          <w:iCs/>
          <w:i/>
        </w:rPr>
        <w:t xml:space="preserve">Latin American Mental Health Review</w:t>
      </w:r>
      <w:r>
        <w:t xml:space="preserve">, 12(4), 56-78.</w:t>
      </w:r>
    </w:p>
    <w:p>
      <w:pPr>
        <w:numPr>
          <w:ilvl w:val="0"/>
          <w:numId w:val="1001"/>
        </w:numPr>
        <w:pStyle w:val="Compact"/>
      </w:pPr>
      <w:r>
        <w:rPr>
          <w:bCs/>
          <w:b/>
        </w:rPr>
        <w:t xml:space="preserve">Vargas, L.</w:t>
      </w:r>
      <w:r>
        <w:t xml:space="preserve">. (2018). "Ethical Challenges in Low-Resource Settings."</w:t>
      </w:r>
      <w:r>
        <w:t xml:space="preserve"> </w:t>
      </w:r>
      <w:r>
        <w:rPr>
          <w:iCs/>
          <w:i/>
        </w:rPr>
        <w:t xml:space="preserve">International Ethics Journal</w:t>
      </w:r>
      <w:r>
        <w:t xml:space="preserve">, 9(2), 33-45.</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Psychologist in Venezuela Caracas: A Critical Analysis</dc:title>
  <dc:creator/>
  <dc:language>en</dc:language>
  <cp:keywords/>
  <dcterms:created xsi:type="dcterms:W3CDTF">2026-07-29T13:49:42Z</dcterms:created>
  <dcterms:modified xsi:type="dcterms:W3CDTF">2026-07-29T13:49:42Z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