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Psychologists</w:t>
      </w:r>
      <w:r>
        <w:t xml:space="preserve"> </w:t>
      </w:r>
      <w:r>
        <w:t xml:space="preserve">in</w:t>
      </w:r>
      <w:r>
        <w:t xml:space="preserve"> </w:t>
      </w:r>
      <w:r>
        <w:t xml:space="preserve">Zimbabwe,</w:t>
      </w:r>
      <w:r>
        <w:t xml:space="preserve"> </w:t>
      </w:r>
      <w:r>
        <w:t xml:space="preserve">Harare</w:t>
      </w:r>
    </w:p>
    <w:bookmarkStart w:id="20" w:name="term-paper"/>
    <w:p>
      <w:pPr>
        <w:pStyle w:val="Heading1"/>
      </w:pPr>
      <w:r>
        <w:t xml:space="preserve">Term Paper</w:t>
      </w:r>
    </w:p>
    <w:p>
      <w:pPr>
        <w:pStyle w:val="FirstParagraph"/>
      </w:pPr>
      <w:r>
        <w:br/>
      </w:r>
    </w:p>
    <w:p>
      <w:pPr>
        <w:pStyle w:val="BodyText"/>
      </w:pPr>
      <w:r>
        <w:rPr>
          <w:bCs/>
          <w:b/>
        </w:rPr>
        <w:t xml:space="preserve">Title:</w:t>
      </w:r>
      <w:r>
        <w:t xml:space="preserve">The Crucial Role and Evolution of the Psychologist Profession in Zimbabwe, Harare</w:t>
      </w:r>
    </w:p>
    <w:p>
      <w:pPr>
        <w:pStyle w:val="BodyText"/>
      </w:pPr>
      <w:r>
        <w:br/>
      </w:r>
      <w:r>
        <w:br/>
      </w:r>
    </w:p>
    <w:p>
      <w:pPr>
        <w:pStyle w:val="BodyText"/>
      </w:pPr>
      <w:r>
        <w:t xml:space="preserve">Name: [Student Name]</w:t>
      </w:r>
    </w:p>
    <w:p>
      <w:pPr>
        <w:pStyle w:val="BodyText"/>
      </w:pPr>
      <w:r>
        <w:t xml:space="preserve">Date: October 26, 2023</w:t>
      </w:r>
    </w:p>
    <w:p>
      <w:pPr>
        <w:pStyle w:val="BodyText"/>
      </w:pPr>
      <w:r>
        <w:t xml:space="preserve">Institution: University of Zimbabwe, Harare</w:t>
      </w:r>
    </w:p>
    <w:bookmarkEnd w:id="20"/>
    <w:p>
      <w:pPr>
        <w:pStyle w:val="BodyText"/>
      </w:pPr>
      <w:r>
        <w:rPr>
          <w:u w:val="single"/>
          <w:bCs/>
          <w:b/>
        </w:rPr>
        <w:t xml:space="preserve">Abstract:</w:t>
      </w:r>
      <w:r>
        <w:br/>
      </w:r>
      <w:r>
        <w:t xml:space="preserve">This Term Paper explores the historical context, current challenges, and future prospects of the mental health profession in Zimbabwe. Specifically focusing on Harare as the economic and administrative hub, this document examines how a Psychologist contributes to societal healing following years of political instability and economic volatility. It argues that integrating psychological services into primary healthcare is essential for national development in Zimbabwe Harare.</w:t>
      </w:r>
    </w:p>
    <w:bookmarkStart w:id="21" w:name="introduction"/>
    <w:p>
      <w:pPr>
        <w:pStyle w:val="Heading2"/>
      </w:pPr>
      <w:r>
        <w:t xml:space="preserve">Introduction</w:t>
      </w:r>
    </w:p>
    <w:p>
      <w:pPr>
        <w:pStyle w:val="FirstParagraph"/>
      </w:pPr>
      <w:r>
        <w:t xml:space="preserve">Mental health has long been neglected in many developing nations, but the landscape is shifting rapidly in Southern Africa. In</w:t>
      </w:r>
      <w:r>
        <w:t xml:space="preserve"> </w:t>
      </w:r>
      <w:r>
        <w:rPr>
          <w:bCs/>
          <w:b/>
        </w:rPr>
        <w:t xml:space="preserve">Zimbabwe Harare</w:t>
      </w:r>
      <w:r>
        <w:t xml:space="preserve">, the capital city and economic heartland of the nation, there is a burgeoning recognition of mental well-being as a pillar of public health. This</w:t>
      </w:r>
      <w:r>
        <w:t xml:space="preserve"> </w:t>
      </w:r>
      <w:r>
        <w:rPr>
          <w:bCs/>
          <w:b/>
        </w:rPr>
        <w:t xml:space="preserve">Term Paper</w:t>
      </w:r>
      <w:r>
        <w:t xml:space="preserve"> </w:t>
      </w:r>
      <w:r>
        <w:t xml:space="preserve">aims to analyze the specific role, challenges, and opportunities for a</w:t>
      </w:r>
      <w:r>
        <w:t xml:space="preserve"> </w:t>
      </w:r>
      <w:r>
        <w:rPr>
          <w:bCs/>
          <w:b/>
        </w:rPr>
        <w:t xml:space="preserve">Psychologist</w:t>
      </w:r>
      <w:r>
        <w:t xml:space="preserve"> </w:t>
      </w:r>
      <w:r>
        <w:t xml:space="preserve">operating within this unique socio-economic environment. The capital city serves as the focal point for medical research, policy implementation, and clinical practice in the country.</w:t>
      </w:r>
    </w:p>
    <w:bookmarkEnd w:id="21"/>
    <w:bookmarkStart w:id="22" w:name="X5ef8f0740b68c597d413fc5f36bd7f1d290e311"/>
    <w:p>
      <w:pPr>
        <w:pStyle w:val="Heading2"/>
      </w:pPr>
      <w:r>
        <w:t xml:space="preserve">The Historical Context of Mental Health in Zimbabwe</w:t>
      </w:r>
    </w:p>
    <w:p>
      <w:pPr>
        <w:pStyle w:val="FirstParagraph"/>
      </w:pPr>
      <w:r>
        <w:t xml:space="preserve">To understand the current state of psychological services, one must look at history. During and after the liberation struggle, mental health was often viewed through a lens of survival rather than wellness. The subsequent decades were marked by hyperinflation and economic collapse, which severely degraded public infrastructure. For a</w:t>
      </w:r>
      <w:r>
        <w:t xml:space="preserve"> </w:t>
      </w:r>
      <w:r>
        <w:rPr>
          <w:bCs/>
          <w:b/>
        </w:rPr>
        <w:t xml:space="preserve">Psychologist</w:t>
      </w:r>
      <w:r>
        <w:t xml:space="preserve"> </w:t>
      </w:r>
      <w:r>
        <w:t xml:space="preserve">practicing in Harare today, understanding this collective trauma is vital. The stressors associated with unemployment, healthcare access, and political uncertainty have created a high prevalence of anxiety and depression among the urban population.</w:t>
      </w:r>
    </w:p>
    <w:bookmarkEnd w:id="22"/>
    <w:bookmarkStart w:id="23" w:name="Xe012428378cbf304fb7431c253c81714b18a4f0"/>
    <w:p>
      <w:pPr>
        <w:pStyle w:val="Heading2"/>
      </w:pPr>
      <w:r>
        <w:t xml:space="preserve">The Role of the Psychologist in Harare’s Healthcare System</w:t>
      </w:r>
    </w:p>
    <w:p>
      <w:pPr>
        <w:pStyle w:val="FirstParagraph"/>
      </w:pPr>
      <w:r>
        <w:t xml:space="preserve">In</w:t>
      </w:r>
      <w:r>
        <w:t xml:space="preserve"> </w:t>
      </w:r>
      <w:r>
        <w:rPr>
          <w:bCs/>
          <w:b/>
        </w:rPr>
        <w:t xml:space="preserve">Zimbabwe Harare</w:t>
      </w:r>
      <w:r>
        <w:t xml:space="preserve">, a</w:t>
      </w:r>
      <w:r>
        <w:t xml:space="preserve"> </w:t>
      </w:r>
      <w:r>
        <w:rPr>
          <w:bCs/>
          <w:b/>
        </w:rPr>
        <w:t xml:space="preserve">Psychologist</w:t>
      </w:r>
      <w:r>
        <w:t xml:space="preserve"> </w:t>
      </w:r>
      <w:r>
        <w:t xml:space="preserve">serves multiple critical functions that extend beyond traditional therapy. First, they act as assessors and diagnosticians for complex mental health conditions that general practitioners are not equipped to handle. With the high density of population in areas like Budirio and Mbare in Harare, community-based psychological interventions are necessary.</w:t>
      </w:r>
    </w:p>
    <w:p>
      <w:pPr>
        <w:pStyle w:val="BodyText"/>
      </w:pPr>
      <w:r>
        <w:t xml:space="preserve">Secondly, psychologists in the capital city often collaborate with NGOs and international bodies such as the World Health Organization (WHO). These collaborations aim to build capacity within the local healthcare system. A</w:t>
      </w:r>
      <w:r>
        <w:t xml:space="preserve"> </w:t>
      </w:r>
      <w:r>
        <w:rPr>
          <w:bCs/>
          <w:b/>
        </w:rPr>
        <w:t xml:space="preserve">Psychologist</w:t>
      </w:r>
      <w:r>
        <w:t xml:space="preserve"> </w:t>
      </w:r>
      <w:r>
        <w:t xml:space="preserve">is not just a clinician but also an educator, training nurses and social workers in Harare’s hospitals to recognize early signs of mental distress.</w:t>
      </w:r>
    </w:p>
    <w:bookmarkEnd w:id="23"/>
    <w:bookmarkStart w:id="24" w:name="cultural-adaptation-and-localization"/>
    <w:p>
      <w:pPr>
        <w:pStyle w:val="Heading2"/>
      </w:pPr>
      <w:r>
        <w:t xml:space="preserve">Cultural Adaptation and Localization</w:t>
      </w:r>
    </w:p>
    <w:p>
      <w:pPr>
        <w:pStyle w:val="FirstParagraph"/>
      </w:pPr>
      <w:r>
        <w:t xml:space="preserve">A significant aspect of this Term Paper is the discussion on cultural competence. In Zimbabwe, traditional beliefs regarding illness often intersect with modern psychiatric diagnoses. A successful</w:t>
      </w:r>
      <w:r>
        <w:t xml:space="preserve"> </w:t>
      </w:r>
      <w:r>
        <w:rPr>
          <w:bCs/>
          <w:b/>
        </w:rPr>
        <w:t xml:space="preserve">Psychologist</w:t>
      </w:r>
      <w:r>
        <w:t xml:space="preserve"> </w:t>
      </w:r>
      <w:r>
        <w:t xml:space="preserve">in Harare must navigate these dual systems. They must understand the concept of *ngozi* (avenging spirits) or spiritual afflictions while providing evidence-based cognitive behavioral therapy.</w:t>
      </w:r>
    </w:p>
    <w:p>
      <w:pPr>
        <w:pStyle w:val="BodyText"/>
      </w:pPr>
      <w:r>
        <w:t xml:space="preserve">Ignoring cultural contexts can lead to a breakdown in the therapeutic relationship. Therefore, adapting psychological frameworks to resonate with Shona and Ndebele cosmologies is essential for effectiveness. This localization ensures that mental health services are accessible and respected by the diverse population of</w:t>
      </w:r>
      <w:r>
        <w:t xml:space="preserve"> </w:t>
      </w:r>
      <w:r>
        <w:rPr>
          <w:bCs/>
          <w:b/>
        </w:rPr>
        <w:t xml:space="preserve">Zimbabwe Harare</w:t>
      </w:r>
      <w:r>
        <w:t xml:space="preserve">.</w:t>
      </w:r>
    </w:p>
    <w:bookmarkEnd w:id="24"/>
    <w:bookmarkStart w:id="25" w:name="Xd9a9de1fb1502dabac0476c800d9144d09bff52"/>
    <w:p>
      <w:pPr>
        <w:pStyle w:val="Heading2"/>
      </w:pPr>
      <w:r>
        <w:t xml:space="preserve">Challenges Facing Mental Health Professionals</w:t>
      </w:r>
    </w:p>
    <w:p>
      <w:pPr>
        <w:pStyle w:val="FirstParagraph"/>
      </w:pPr>
      <w:r>
        <w:t xml:space="preserve">Despite the growing need, several challenges persist. Resource scarcity is a primary hurdle in Harare. Many public hospitals lack dedicated psychiatric wings or sufficient staffing for a</w:t>
      </w:r>
      <w:r>
        <w:t xml:space="preserve"> </w:t>
      </w:r>
      <w:r>
        <w:rPr>
          <w:bCs/>
          <w:b/>
        </w:rPr>
        <w:t xml:space="preserve">Psychologist</w:t>
      </w:r>
      <w:r>
        <w:t xml:space="preserve">. There is often a shortage of diagnostic tools, standardized testing materials, and even basic medication.</w:t>
      </w:r>
    </w:p>
    <w:p>
      <w:pPr>
        <w:pStyle w:val="BodyText"/>
      </w:pPr>
      <w:r>
        <w:rPr>
          <w:bCs/>
          <w:b/>
        </w:rPr>
        <w:t xml:space="preserve">Burnout</w:t>
      </w:r>
      <w:r>
        <w:t xml:space="preserve"> </w:t>
      </w:r>
      <w:r>
        <w:t xml:space="preserve">is another critical issue. Psychologists dealing with high volumes of trauma cases without adequate supervision or peer support risk secondary traumatic stress. Furthermore, there is a stigma attached to seeking mental health help in many communities in Harare. Families may prefer traditional healers (*N’anga*) over clinical psychologists, viewing mental illness as a moral failing rather than a medical condition.</w:t>
      </w:r>
    </w:p>
    <w:bookmarkEnd w:id="25"/>
    <w:bookmarkStart w:id="26" w:name="X92cdc9fb4a8c60ea574f55a8a17f760d90c8453"/>
    <w:p>
      <w:pPr>
        <w:pStyle w:val="Heading2"/>
      </w:pPr>
      <w:r>
        <w:t xml:space="preserve">The Impact of Economic Instability on Practice</w:t>
      </w:r>
    </w:p>
    <w:p>
      <w:pPr>
        <w:pStyle w:val="FirstParagraph"/>
      </w:pPr>
      <w:r>
        <w:t xml:space="preserve">The economic volatility in Zimbabwe affects the affordability of psychological services. While private practice exists in affluent suburbs like Borrowdale and Mt Pleasant, it remains out of reach for the majority. A</w:t>
      </w:r>
      <w:r>
        <w:t xml:space="preserve"> </w:t>
      </w:r>
      <w:r>
        <w:rPr>
          <w:bCs/>
          <w:b/>
        </w:rPr>
        <w:t xml:space="preserve">Psychologist</w:t>
      </w:r>
      <w:r>
        <w:t xml:space="preserve"> </w:t>
      </w:r>
      <w:r>
        <w:t xml:space="preserve">must therefore innovate, perhaps offering sliding-scale fees or engaging in tele-psychology to reach those who cannot travel to Harare city center. This economic dimension is central to any Term Paper discussing the profession in this region.</w:t>
      </w:r>
    </w:p>
    <w:bookmarkEnd w:id="26"/>
    <w:bookmarkStart w:id="27" w:name="the-way-forward-policy-and-integration"/>
    <w:p>
      <w:pPr>
        <w:pStyle w:val="Heading2"/>
      </w:pPr>
      <w:r>
        <w:t xml:space="preserve">The Way Forward: Policy and Integration</w:t>
      </w:r>
    </w:p>
    <w:p>
      <w:pPr>
        <w:pStyle w:val="FirstParagraph"/>
      </w:pPr>
      <w:r>
        <w:t xml:space="preserve">The Zimbabwean government has made strides toward mental health integration, but implementation at the provincial level varies. There is a urgent need for policy enforcement that mandates psychological support in schools, universities, and workplaces in Harare. For instance, university students facing academic pressure require accessible counseling services.</w:t>
      </w:r>
    </w:p>
    <w:p>
      <w:pPr>
        <w:pStyle w:val="BodyText"/>
      </w:pPr>
      <w:r>
        <w:t xml:space="preserve">Additionally, strengthening the regulatory framework of the Health Professions Authority of Zimbabwe (HPAZ) ensures that only qualified individuals practice as a</w:t>
      </w:r>
      <w:r>
        <w:t xml:space="preserve"> </w:t>
      </w:r>
      <w:r>
        <w:rPr>
          <w:bCs/>
          <w:b/>
        </w:rPr>
        <w:t xml:space="preserve">Psychologist</w:t>
      </w:r>
      <w:r>
        <w:t xml:space="preserve">. This protects vulnerable patients from quackery and maintains professional standards in</w:t>
      </w:r>
      <w:r>
        <w:t xml:space="preserve"> </w:t>
      </w:r>
      <w:r>
        <w:rPr>
          <w:bCs/>
          <w:b/>
        </w:rPr>
        <w:t xml:space="preserve">Zimbabwe Harare</w:t>
      </w:r>
      <w:r>
        <w:t xml:space="preserve">.</w:t>
      </w:r>
    </w:p>
    <w:bookmarkEnd w:id="27"/>
    <w:bookmarkStart w:id="28" w:name="conclusion"/>
    <w:p>
      <w:pPr>
        <w:pStyle w:val="Heading2"/>
      </w:pPr>
      <w:r>
        <w:t xml:space="preserve">Conclusion</w:t>
      </w:r>
    </w:p>
    <w:p>
      <w:pPr>
        <w:pStyle w:val="FirstParagraph"/>
      </w:pPr>
      <w:r>
        <w:t xml:space="preserve">In conclusion, the profession of the</w:t>
      </w:r>
      <w:r>
        <w:t xml:space="preserve"> </w:t>
      </w:r>
      <w:r>
        <w:rPr>
          <w:bCs/>
          <w:b/>
        </w:rPr>
        <w:t xml:space="preserve">Psychologist</w:t>
      </w:r>
      <w:r>
        <w:t xml:space="preserve"> </w:t>
      </w:r>
      <w:r>
        <w:t xml:space="preserve">in Zimbabwe is at a pivotal moment. The unique socio-political history of</w:t>
      </w:r>
      <w:r>
        <w:t xml:space="preserve"> </w:t>
      </w:r>
      <w:r>
        <w:rPr>
          <w:bCs/>
          <w:b/>
        </w:rPr>
        <w:t xml:space="preserve">Zimbabwe Harare</w:t>
      </w:r>
      <w:r>
        <w:t xml:space="preserve"> </w:t>
      </w:r>
      <w:r>
        <w:t xml:space="preserve">has created a complex demand for mental health services that traditional medical models alone cannot meet. As this Term Paper has outlined, psychologists serve as essential bridges between trauma and healing, tradition and modernity.</w:t>
      </w:r>
    </w:p>
    <w:p>
      <w:pPr>
        <w:pStyle w:val="BodyText"/>
      </w:pPr>
      <w:r>
        <w:t xml:space="preserve">The future of mental health in the capital relies on increased government funding, community education to reduce stigma, and the adaptation of global psychological practices to local cultural realities. By addressing these areas, Zimbabwe can ensure that every citizen in Harare has access to the psychological support they deserve. The role of the</w:t>
      </w:r>
      <w:r>
        <w:t xml:space="preserve"> </w:t>
      </w:r>
      <w:r>
        <w:rPr>
          <w:bCs/>
          <w:b/>
        </w:rPr>
        <w:t xml:space="preserve">Psychologist</w:t>
      </w:r>
      <w:r>
        <w:t xml:space="preserve"> </w:t>
      </w:r>
      <w:r>
        <w:t xml:space="preserve">is not merely therapeutic; it is developmental, contributing directly to a stable and productive society.</w:t>
      </w:r>
    </w:p>
    <w:bookmarkEnd w:id="28"/>
    <w:bookmarkStart w:id="29" w:name="references-illustrative"/>
    <w:p>
      <w:pPr>
        <w:pStyle w:val="Heading2"/>
      </w:pPr>
      <w:r>
        <w:t xml:space="preserve">References (Illustrative)</w:t>
      </w:r>
    </w:p>
    <w:p>
      <w:pPr>
        <w:pStyle w:val="FirstParagraph"/>
      </w:pPr>
      <w:r>
        <w:rPr>
          <w:iCs/>
          <w:i/>
        </w:rPr>
        <w:t xml:space="preserve">Note: In a formal academic submission, full citations would be listed here following APA or Harvard style guides.</w:t>
      </w:r>
    </w:p>
    <w:p>
      <w:pPr>
        <w:numPr>
          <w:ilvl w:val="0"/>
          <w:numId w:val="1001"/>
        </w:numPr>
        <w:pStyle w:val="Compact"/>
      </w:pPr>
      <w:r>
        <w:t xml:space="preserve">Mutasa, F. (2019). Mental Health Care in Post-Colonial Zimbabwe. Harare: Weaver Press.</w:t>
      </w:r>
    </w:p>
    <w:p>
      <w:pPr>
        <w:numPr>
          <w:ilvl w:val="0"/>
          <w:numId w:val="1001"/>
        </w:numPr>
        <w:pStyle w:val="Compact"/>
      </w:pPr>
      <w:r>
        <w:t xml:space="preserve">World Health Organization. (2021). Mental Health Atlas: Zimbabwe Country Profile.</w:t>
      </w:r>
    </w:p>
    <w:p>
      <w:pPr>
        <w:numPr>
          <w:ilvl w:val="0"/>
          <w:numId w:val="1001"/>
        </w:numPr>
        <w:pStyle w:val="Compact"/>
      </w:pPr>
      <w:r>
        <w:t xml:space="preserve">Zimbabwe Psychological Association Guidelines on Practice (2020).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Psychologists in Zimbabwe, Harare</dc:title>
  <dc:creator/>
  <dc:language>en</dc:language>
  <cp:keywords/>
  <dcterms:created xsi:type="dcterms:W3CDTF">2026-07-29T02:52:02Z</dcterms:created>
  <dcterms:modified xsi:type="dcterms:W3CDTF">2026-07-29T02:52:02Z</dcterms:modified>
</cp:coreProperties>
</file>

<file path=docProps/custom.xml><?xml version="1.0" encoding="utf-8"?>
<Properties xmlns="http://schemas.openxmlformats.org/officeDocument/2006/custom-properties" xmlns:vt="http://schemas.openxmlformats.org/officeDocument/2006/docPropsVTypes"/>
</file>