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Term</w:t>
      </w:r>
      <w:r>
        <w:t xml:space="preserve"> </w:t>
      </w:r>
      <w:r>
        <w:t xml:space="preserve">Paper</w:t>
      </w:r>
      <w:r>
        <w:t xml:space="preserve"> </w:t>
      </w:r>
      <w:r>
        <w:t xml:space="preserve">Analysis</w:t>
      </w:r>
    </w:p>
    <w:bookmarkStart w:id="32" w:name="X26dbb4694298affa36909a323cf8149cd2a11eb"/>
    <w:p>
      <w:pPr>
        <w:pStyle w:val="Heading1"/>
      </w:pPr>
      <w:r>
        <w:t xml:space="preserve">The Evolving Role of the Radiologist in Australia Melbourne</w:t>
      </w:r>
    </w:p>
    <w:p>
      <w:pPr>
        <w:pStyle w:val="FirstParagraph"/>
      </w:pPr>
      <w:r>
        <w:rPr>
          <w:bCs/>
          <w:b/>
        </w:rPr>
        <w:t xml:space="preserve">Date:</w:t>
      </w:r>
      <w:r>
        <w:t xml:space="preserve"> </w:t>
      </w:r>
      <w:r>
        <w:t xml:space="preserve">October 24, 2023</w:t>
      </w:r>
      <w:r>
        <w:br/>
      </w:r>
    </w:p>
    <w:p>
      <w:pPr>
        <w:pStyle w:val="BodyText"/>
      </w:pPr>
      <w:r>
        <w:t xml:space="preserve">Course:</w:t>
      </w:r>
    </w:p>
    <w:p>
      <w:pPr>
        <w:pStyle w:val="BodyText"/>
      </w:pPr>
      <w:r>
        <w:t xml:space="preserve">: Medical Imaging and Diagnostics</w:t>
      </w:r>
      <w:r>
        <w:br/>
      </w:r>
      <w:r>
        <w:rPr>
          <w:bCs/>
          <w:b/>
        </w:rPr>
        <w:t xml:space="preserve">Instructor:</w:t>
      </w:r>
      <w:r>
        <w:t xml:space="preserve"> </w:t>
      </w:r>
      <w:r>
        <w:t xml:space="preserve">Department of Health Sciences</w:t>
      </w:r>
    </w:p>
    <w:bookmarkStart w:id="20" w:name="introduction"/>
    <w:p>
      <w:pPr>
        <w:pStyle w:val="Heading2"/>
      </w:pPr>
      <w:r>
        <w:t xml:space="preserve">1. Introduction</w:t>
      </w:r>
    </w:p>
    <w:p>
      <w:pPr>
        <w:pStyle w:val="FirstParagraph"/>
      </w:pPr>
      <w:r>
        <w:t xml:space="preserve">The landscape of modern medicine has undergone a profound transformation over the last few decades, with medical imaging emerging as a cornerstone of diagnostic accuracy, treatment planning, and therapeutic intervention. Within this complex ecosystem, the</w:t>
      </w:r>
      <w:r>
        <w:t xml:space="preserve"> </w:t>
      </w:r>
      <w:r>
        <w:rPr>
          <w:bCs/>
          <w:b/>
        </w:rPr>
        <w:t xml:space="preserve">Radiologist</w:t>
      </w:r>
      <w:r>
        <w:t xml:space="preserve"> </w:t>
      </w:r>
      <w:r>
        <w:t xml:space="preserve">stands as a pivotal figure, bridging the gap between technological innovation and clinical decision-making. This term paper aims to analyze the specific role, responsibilities, challenges faced by radiologists in</w:t>
      </w:r>
      <w:r>
        <w:t xml:space="preserve"> </w:t>
      </w:r>
      <w:r>
        <w:rPr>
          <w:bCs/>
          <w:b/>
        </w:rPr>
        <w:t xml:space="preserve">Australia Melbourne</w:t>
      </w:r>
      <w:r>
        <w:t xml:space="preserve">, and future trajectories within this dynamic region.</w:t>
      </w:r>
    </w:p>
    <w:p>
      <w:pPr>
        <w:pStyle w:val="BodyText"/>
      </w:pPr>
      <w:r>
        <w:t xml:space="preserve">Melbourne</w:t>
      </w:r>
    </w:p>
    <w:p>
      <w:pPr>
        <w:pStyle w:val="BodyText"/>
      </w:pPr>
      <w:r>
        <w:t xml:space="preserve">, consistently ranked as one of the world’s most liveable cities, is also a hub for medical innovation and healthcare excellence. As a major metropolitan center in the state of Victoria, it houses some of Australia's leading tertiary hospitals and research institutions. Consequently, the practice of radiology in</w:t>
      </w:r>
      <w:r>
        <w:t xml:space="preserve"> </w:t>
      </w:r>
      <w:r>
        <w:rPr>
          <w:bCs/>
          <w:b/>
        </w:rPr>
        <w:t xml:space="preserve">Australia Melbourne</w:t>
      </w:r>
      <w:r>
        <w:t xml:space="preserve"> </w:t>
      </w:r>
      <w:r>
        <w:t xml:space="preserve">is not only reflective of national standards but often leads international trends due to high patient volumes, diverse pathologies, and advanced technological adoption. This paper will explore how the definition and scope of a</w:t>
      </w:r>
      <w:r>
        <w:t xml:space="preserve"> </w:t>
      </w:r>
      <w:r>
        <w:rPr>
          <w:bCs/>
          <w:b/>
        </w:rPr>
        <w:t xml:space="preserve">Radiologist</w:t>
      </w:r>
      <w:r>
        <w:t xml:space="preserve"> </w:t>
      </w:r>
      <w:r>
        <w:t xml:space="preserve">are adapting to meet the unique healthcare demands of this Australian city.</w:t>
      </w:r>
    </w:p>
    <w:bookmarkEnd w:id="20"/>
    <w:bookmarkStart w:id="24" w:name="Xeb406717462330747feef6976489bc0fa70ad6e"/>
    <w:p>
      <w:pPr>
        <w:pStyle w:val="Heading2"/>
      </w:pPr>
      <w:r>
        <w:t xml:space="preserve">2. The Core Responsibilities of a Radiologist in Australia Melbourne</w:t>
      </w:r>
    </w:p>
    <w:p>
      <w:pPr>
        <w:pStyle w:val="FirstParagraph"/>
      </w:pPr>
      <w:r>
        <w:t xml:space="preserve">A</w:t>
      </w:r>
      <w:r>
        <w:t xml:space="preserve"> </w:t>
      </w:r>
      <w:r>
        <w:rPr>
          <w:bCs/>
          <w:b/>
        </w:rPr>
        <w:t xml:space="preserve">Radiologist</w:t>
      </w:r>
      <w:r>
        <w:t xml:space="preserve"> </w:t>
      </w:r>
      <w:r>
        <w:t xml:space="preserve">is a medical doctor who specializes in diagnosing and treating diseases and injuries using medical imaging techniques such as X-rays, computed tomography (CT), magnetic resonance imaging (MRI), ultrasound, and nuclear medicine. In</w:t>
      </w:r>
    </w:p>
    <w:p>
      <w:pPr>
        <w:pStyle w:val="BodyText"/>
      </w:pPr>
      <w:r>
        <w:t xml:space="preserve">Melbourne</w:t>
      </w:r>
    </w:p>
    <w:p>
      <w:pPr>
        <w:pStyle w:val="BodyText"/>
      </w:pPr>
      <w:r>
        <w:t xml:space="preserve">, the role extends far beyond simply operating equipment; it involves critical interpretation of images that directly influence patient outcomes.</w:t>
      </w:r>
    </w:p>
    <w:bookmarkStart w:id="21" w:name="diagnostic-interpretation-and-reporting"/>
    <w:p>
      <w:pPr>
        <w:pStyle w:val="Heading3"/>
      </w:pPr>
      <w:r>
        <w:t xml:space="preserve">2.1 Diagnostic Interpretation and Reporting</w:t>
      </w:r>
    </w:p>
    <w:p>
      <w:pPr>
        <w:pStyle w:val="FirstParagraph"/>
      </w:pPr>
      <w:r>
        <w:t xml:space="preserve">The primary duty of a</w:t>
      </w:r>
      <w:r>
        <w:t xml:space="preserve"> </w:t>
      </w:r>
      <w:r>
        <w:rPr>
          <w:bCs/>
          <w:b/>
        </w:rPr>
        <w:t xml:space="preserve">Radiologist</w:t>
      </w:r>
      <w:r>
        <w:t xml:space="preserve"> </w:t>
      </w:r>
      <w:r>
        <w:t xml:space="preserve">is to interpret images to identify abnormalities. In</w:t>
      </w:r>
    </w:p>
    <w:p>
      <w:pPr>
        <w:pStyle w:val="BodyText"/>
      </w:pPr>
      <w:r>
        <w:t xml:space="preserve">Australia Melbourne</w:t>
      </w:r>
    </w:p>
    <w:p>
      <w:pPr>
        <w:pStyle w:val="BodyText"/>
      </w:pPr>
      <w:r>
        <w:t xml:space="preserve">, radiologists work within large, multidisciplinary teams in hospitals like the Royal Melbourne Hospital, St Vincent’s Hospital, and The Alfred. They provide timely reports that guide surgeons, oncologists, and general practitioners. The speed and accuracy of these reports are critical in emergency settings, where time-sensitive decisions regarding stroke management or trauma care are made daily.</w:t>
      </w:r>
    </w:p>
    <w:bookmarkEnd w:id="21"/>
    <w:bookmarkStart w:id="22" w:name="interventional-radiology"/>
    <w:p>
      <w:pPr>
        <w:pStyle w:val="Heading3"/>
      </w:pPr>
      <w:r>
        <w:t xml:space="preserve">2.2 Interventional Radiology</w:t>
      </w:r>
    </w:p>
    <w:p>
      <w:pPr>
        <w:pStyle w:val="FirstParagraph"/>
      </w:pPr>
      <w:r>
        <w:t xml:space="preserve">A rapidly growing subspecialty within the field is interventional radiology (IR). IR specialists use imaging guidance to perform minimally invasive procedures. In</w:t>
      </w:r>
    </w:p>
    <w:p>
      <w:pPr>
        <w:pStyle w:val="BodyText"/>
      </w:pPr>
      <w:r>
        <w:t xml:space="preserve">Australia Melbourne</w:t>
      </w:r>
    </w:p>
    <w:p>
      <w:pPr>
        <w:pStyle w:val="BodyText"/>
      </w:pPr>
      <w:r>
        <w:t xml:space="preserve">, interventional</w:t>
      </w:r>
      <w:r>
        <w:t xml:space="preserve"> </w:t>
      </w:r>
      <w:r>
        <w:rPr>
          <w:bCs/>
          <w:b/>
        </w:rPr>
        <w:t xml:space="preserve">Radiologist</w:t>
      </w:r>
      <w:r>
        <w:t xml:space="preserve">s are increasingly performing complex procedures such as tumor ablation, angioplasty, and embolization. This shift reduces the need for open surgery, lowers recovery times for patients, and alleviates pressure on surgical wards across the city.</w:t>
      </w:r>
    </w:p>
    <w:bookmarkEnd w:id="22"/>
    <w:bookmarkStart w:id="23" w:name="radiation-safety-and-compliance"/>
    <w:p>
      <w:pPr>
        <w:pStyle w:val="Heading3"/>
      </w:pPr>
      <w:r>
        <w:t xml:space="preserve">2.3 Radiation Safety and Compliance</w:t>
      </w:r>
    </w:p>
    <w:p>
      <w:pPr>
        <w:pStyle w:val="FirstParagraph"/>
      </w:pPr>
      <w:r>
        <w:t xml:space="preserve">Radiologists in</w:t>
      </w:r>
      <w:r>
        <w:t xml:space="preserve"> </w:t>
      </w:r>
      <w:r>
        <w:rPr>
          <w:bCs/>
          <w:b/>
        </w:rPr>
        <w:t xml:space="preserve">Australia Melbourne</w:t>
      </w:r>
      <w:r>
        <w:t xml:space="preserve">, like their counterparts nationwide, are responsible for ensuring that radiation exposure to patients remains within safe limits as mandated by the Australian Radiation Protection and Nuclear Safety Agency (ARPANSA). They must balance the diagnostic benefits of imaging with the risks associated with ionizing radiation, a responsibility that requires constant vigilance and adherence to strict regulatory frameworks.</w:t>
      </w:r>
    </w:p>
    <w:bookmarkEnd w:id="23"/>
    <w:bookmarkEnd w:id="24"/>
    <w:bookmarkStart w:id="25" w:name="Xf248e6277bca45b7bfd1ecf5c260933e9d52de4"/>
    <w:p>
      <w:pPr>
        <w:pStyle w:val="Heading2"/>
      </w:pPr>
      <w:r>
        <w:t xml:space="preserve">3. The Healthcare Context in Australia Melbourne</w:t>
      </w:r>
    </w:p>
    <w:p>
      <w:pPr>
        <w:pStyle w:val="FirstParagraph"/>
      </w:pPr>
      <w:r>
        <w:t xml:space="preserve">To understand the full scope of a</w:t>
      </w:r>
      <w:r>
        <w:t xml:space="preserve"> </w:t>
      </w:r>
      <w:r>
        <w:rPr>
          <w:bCs/>
          <w:b/>
        </w:rPr>
        <w:t xml:space="preserve">Radiologist</w:t>
      </w:r>
      <w:r>
        <w:t xml:space="preserve">'s work, one must consider the healthcare system of</w:t>
      </w:r>
      <w:r>
        <w:t xml:space="preserve"> </w:t>
      </w:r>
      <w:r>
        <w:rPr>
          <w:bCs/>
          <w:b/>
        </w:rPr>
        <w:t xml:space="preserve">Australia Melbourne</w:t>
      </w:r>
      <w:r>
        <w:t xml:space="preserve">. Victoria operates under a mixed public-private health model. Public hospitals provide services free or at low cost to patients with Medicare cards, while private facilities offer faster access for those with private health insurance.</w:t>
      </w:r>
    </w:p>
    <w:p>
      <w:pPr>
        <w:pStyle w:val="BodyText"/>
      </w:pPr>
      <w:r>
        <w:t xml:space="preserve">This dual system creates a high volume of imaging requests. In</w:t>
      </w:r>
    </w:p>
    <w:p>
      <w:pPr>
        <w:pStyle w:val="BodyText"/>
      </w:pPr>
      <w:r>
        <w:t xml:space="preserve">Melbourne</w:t>
      </w:r>
    </w:p>
    <w:p>
      <w:pPr>
        <w:pStyle w:val="BodyText"/>
      </w:pPr>
      <w:r>
        <w:t xml:space="preserve">, the concentration of both public and private radiology practices means that</w:t>
      </w:r>
      <w:r>
        <w:t xml:space="preserve"> </w:t>
      </w:r>
      <w:r>
        <w:rPr>
          <w:bCs/>
          <w:b/>
        </w:rPr>
        <w:t xml:space="preserve">Radiologist</w:t>
      </w:r>
      <w:r>
        <w:t xml:space="preserve">s often work across multiple sites. This requires flexibility and strong communication skills to ensure continuity of care regardless of where the patient is treated.</w:t>
      </w:r>
    </w:p>
    <w:bookmarkEnd w:id="25"/>
    <w:bookmarkStart w:id="29" w:name="X423db98056bf32f056c9821eb76e3258360c6e7"/>
    <w:p>
      <w:pPr>
        <w:pStyle w:val="Heading2"/>
      </w:pPr>
      <w:r>
        <w:t xml:space="preserve">4. Challenges Facing Radiologists in Australia Melbourne</w:t>
      </w:r>
    </w:p>
    <w:p>
      <w:pPr>
        <w:pStyle w:val="FirstParagraph"/>
      </w:pPr>
      <w:r>
        <w:t xml:space="preserve">The profession faces significant challenges in</w:t>
      </w:r>
    </w:p>
    <w:p>
      <w:pPr>
        <w:pStyle w:val="BodyText"/>
      </w:pPr>
      <w:r>
        <w:t xml:space="preserve">Australia Melbourne</w:t>
      </w:r>
    </w:p>
    <w:p>
      <w:pPr>
        <w:pStyle w:val="BodyText"/>
      </w:pPr>
      <w:r>
        <w:t xml:space="preserve">, including workforce shortages, burnout, and technological disruption.</w:t>
      </w:r>
    </w:p>
    <w:bookmarkStart w:id="26" w:name="X865d0a167e705ffb20c92867fb2fceb8ec94a41"/>
    <w:p>
      <w:pPr>
        <w:pStyle w:val="Heading3"/>
      </w:pPr>
      <w:r>
        <w:t xml:space="preserve">4.1 Workforce Shortages and Geographic Distribution</w:t>
      </w:r>
    </w:p>
    <w:p>
      <w:pPr>
        <w:pStyle w:val="FirstParagraph"/>
      </w:pPr>
      <w:r>
        <w:t xml:space="preserve">Melbourne</w:t>
      </w:r>
    </w:p>
    <w:p>
      <w:pPr>
        <w:pStyle w:val="BodyText"/>
      </w:pPr>
      <w:r>
        <w:t xml:space="preserve">, while having a high density of specialists, still faces challenges in distributing radiologists evenly across metropolitan fringe areas and regional Victoria. Rural</w:t>
      </w:r>
      <w:r>
        <w:t xml:space="preserve"> </w:t>
      </w:r>
      <w:r>
        <w:rPr>
          <w:bCs/>
          <w:b/>
        </w:rPr>
        <w:t xml:space="preserve">Radiologist</w:t>
      </w:r>
      <w:r>
        <w:t xml:space="preserve">s often face isolation and heavier workloads. In the city itself, there is competition for talent between public institutions and private imaging groups like I-MED Radiology Network.</w:t>
      </w:r>
    </w:p>
    <w:bookmarkEnd w:id="26"/>
    <w:bookmarkStart w:id="27" w:name="the-impact-of-artificial-intelligence"/>
    <w:p>
      <w:pPr>
        <w:pStyle w:val="Heading3"/>
      </w:pPr>
      <w:r>
        <w:t xml:space="preserve">4.2 The Impact of Artificial Intelligence</w:t>
      </w:r>
    </w:p>
    <w:p>
      <w:pPr>
        <w:pStyle w:val="FirstParagraph"/>
      </w:pPr>
      <w:r>
        <w:t xml:space="preserve">The integration of artificial intelligence (AI) into radiology workflows is reshaping the role of the</w:t>
      </w:r>
      <w:r>
        <w:t xml:space="preserve"> </w:t>
      </w:r>
      <w:r>
        <w:rPr>
          <w:bCs/>
          <w:b/>
        </w:rPr>
        <w:t xml:space="preserve">Radiologist</w:t>
      </w:r>
      <w:r>
        <w:t xml:space="preserve">. AI algorithms are becoming adept at detecting anomalies, such as pulmonary nodules or fractures, potentially assisting in triage. For</w:t>
      </w:r>
      <w:r>
        <w:t xml:space="preserve"> </w:t>
      </w:r>
      <w:r>
        <w:rPr>
          <w:bCs/>
          <w:b/>
        </w:rPr>
        <w:t xml:space="preserve">Radiologist</w:t>
      </w:r>
      <w:r>
        <w:t xml:space="preserve">s in</w:t>
      </w:r>
    </w:p>
    <w:p>
      <w:pPr>
        <w:pStyle w:val="BodyText"/>
      </w:pPr>
      <w:r>
        <w:t xml:space="preserve">Melbourne</w:t>
      </w:r>
    </w:p>
    <w:p>
      <w:pPr>
        <w:pStyle w:val="BodyText"/>
      </w:pPr>
      <w:r>
        <w:t xml:space="preserve">, this presents an opportunity to enhance efficiency but also a challenge: adapting to new technologies and maintaining clinical oversight of AI-driven outputs.</w:t>
      </w:r>
    </w:p>
    <w:bookmarkEnd w:id="27"/>
    <w:bookmarkStart w:id="28" w:name="burnout-and-workload-management"/>
    <w:p>
      <w:pPr>
        <w:pStyle w:val="Heading3"/>
      </w:pPr>
      <w:r>
        <w:t xml:space="preserve">4.3 Burnout and Workload Management</w:t>
      </w:r>
    </w:p>
    <w:p>
      <w:pPr>
        <w:pStyle w:val="FirstParagraph"/>
      </w:pPr>
      <w:r>
        <w:t xml:space="preserve">The pressure to produce accurate reports quickly, coupled with the increasing complexity of imaging data, contributes to burnout among</w:t>
      </w:r>
      <w:r>
        <w:t xml:space="preserve"> </w:t>
      </w:r>
      <w:r>
        <w:rPr>
          <w:bCs/>
          <w:b/>
        </w:rPr>
        <w:t xml:space="preserve">Radiologist</w:t>
      </w:r>
      <w:r>
        <w:t xml:space="preserve">s in</w:t>
      </w:r>
    </w:p>
    <w:p>
      <w:pPr>
        <w:pStyle w:val="BodyText"/>
      </w:pPr>
      <w:r>
        <w:t xml:space="preserve">Australia Melbourne</w:t>
      </w:r>
    </w:p>
    <w:p>
      <w:pPr>
        <w:pStyle w:val="BodyText"/>
      </w:pPr>
      <w:r>
        <w:t xml:space="preserve">. The mental load of interpreting thousands of studies annually requires robust support systems and work-life balance initiatives from healthcare providers.</w:t>
      </w:r>
    </w:p>
    <w:bookmarkEnd w:id="28"/>
    <w:bookmarkEnd w:id="29"/>
    <w:bookmarkStart w:id="30" w:name="future-directions-and-conclusion"/>
    <w:p>
      <w:pPr>
        <w:pStyle w:val="Heading2"/>
      </w:pPr>
      <w:r>
        <w:t xml:space="preserve">5. Future Directions and Conclusion</w:t>
      </w:r>
    </w:p>
    <w:p>
      <w:pPr>
        <w:pStyle w:val="FirstParagraph"/>
      </w:pPr>
      <w:r>
        <w:t xml:space="preserve">The future for the</w:t>
      </w:r>
      <w:r>
        <w:t xml:space="preserve"> </w:t>
      </w:r>
      <w:r>
        <w:rPr>
          <w:bCs/>
          <w:b/>
        </w:rPr>
        <w:t xml:space="preserve">Radiologist</w:t>
      </w:r>
      <w:r>
        <w:t xml:space="preserve"> </w:t>
      </w:r>
      <w:r>
        <w:t xml:space="preserve">in</w:t>
      </w:r>
      <w:r>
        <w:t xml:space="preserve"> </w:t>
      </w:r>
      <w:r>
        <w:rPr>
          <w:bCs/>
          <w:b/>
        </w:rPr>
        <w:t xml:space="preserve">Australia Melbourne</w:t>
      </w:r>
      <w:r>
        <w:t xml:space="preserve"> </w:t>
      </w:r>
      <w:r>
        <w:t xml:space="preserve">is one of transformation. With the rise of precision medicine, radiologists are moving toward "radiomics," where imaging data is combined with genetic and clinical information to personalize treatment plans. Additionally, tele-radiology allows experts in</w:t>
      </w:r>
    </w:p>
    <w:p>
      <w:pPr>
        <w:pStyle w:val="BodyText"/>
      </w:pPr>
      <w:r>
        <w:t xml:space="preserve">Melbourne</w:t>
      </w:r>
    </w:p>
    <w:p>
      <w:pPr>
        <w:pStyle w:val="BodyText"/>
      </w:pPr>
      <w:r>
        <w:t xml:space="preserve">to provide consultations for remote areas across Victoria and other states, expanding their influence beyond city limits.</w:t>
      </w:r>
    </w:p>
    <w:p>
      <w:pPr>
        <w:pStyle w:val="BodyText"/>
      </w:pPr>
      <w:r>
        <w:t xml:space="preserve">In conclusion, the</w:t>
      </w:r>
      <w:r>
        <w:t xml:space="preserve"> </w:t>
      </w:r>
      <w:r>
        <w:rPr>
          <w:bCs/>
          <w:b/>
        </w:rPr>
        <w:t xml:space="preserve">Radiologist</w:t>
      </w:r>
      <w:r>
        <w:t xml:space="preserve"> </w:t>
      </w:r>
      <w:r>
        <w:t xml:space="preserve">in</w:t>
      </w:r>
      <w:r>
        <w:t xml:space="preserve"> </w:t>
      </w:r>
      <w:r>
        <w:rPr>
          <w:bCs/>
          <w:b/>
        </w:rPr>
        <w:t xml:space="preserve">Australia Melbourne</w:t>
      </w:r>
      <w:r>
        <w:t xml:space="preserve"> </w:t>
      </w:r>
      <w:r>
        <w:t xml:space="preserve">plays a vital and evolving role in the healthcare system. They are not merely technicians of machines but critical thinkers who integrate advanced technology with medical knowledge to save lives. As challenges such as AI integration and workforce sustainability persist, ongoing professional development, regulatory support, and technological adaptation will be essential for maintaining high standards of care in</w:t>
      </w:r>
    </w:p>
    <w:p>
      <w:pPr>
        <w:pStyle w:val="BodyText"/>
      </w:pPr>
      <w:r>
        <w:t xml:space="preserve">Melbourne</w:t>
      </w:r>
    </w:p>
    <w:p>
      <w:pPr>
        <w:pStyle w:val="BodyText"/>
      </w:pPr>
      <w:r>
        <w:t xml:space="preserve">. The profession continues to prove its indispensability in the modern medical landscape.</w:t>
      </w:r>
    </w:p>
    <w:bookmarkEnd w:id="30"/>
    <w:bookmarkStart w:id="31" w:name="references-illustrative"/>
    <w:p>
      <w:pPr>
        <w:pStyle w:val="Heading2"/>
      </w:pPr>
      <w:r>
        <w:t xml:space="preserve">6. References (Illustrative)</w:t>
      </w:r>
    </w:p>
    <w:p>
      <w:pPr>
        <w:numPr>
          <w:ilvl w:val="0"/>
          <w:numId w:val="1001"/>
        </w:numPr>
        <w:pStyle w:val="Compact"/>
      </w:pPr>
      <w:r>
        <w:t xml:space="preserve">Australian College of Radiology (ACR). (2023). *Standards and Guidelines for Practice*. Sydney: ACR.</w:t>
      </w:r>
    </w:p>
    <w:p>
      <w:pPr>
        <w:numPr>
          <w:ilvl w:val="0"/>
          <w:numId w:val="1001"/>
        </w:numPr>
        <w:pStyle w:val="Compact"/>
      </w:pPr>
      <w:r>
        <w:t xml:space="preserve">Bailey, M., &amp; Smith, J. (2021). "The Impact of AI on Radiology Workflows in Urban Hospitals." *Journal of Australian Medical Imaging*, 15(3), 45-58.</w:t>
      </w:r>
    </w:p>
    <w:p>
      <w:pPr>
        <w:numPr>
          <w:ilvl w:val="0"/>
          <w:numId w:val="1001"/>
        </w:numPr>
        <w:pStyle w:val="Compact"/>
      </w:pPr>
      <w:r>
        <w:t xml:space="preserve">VicHealth. (2022). *Health Service Delivery in Melbourne: Metropolitan Challenges*. Melbourne Health Department Reports.</w:t>
      </w:r>
    </w:p>
    <w:p>
      <w:pPr>
        <w:numPr>
          <w:ilvl w:val="0"/>
          <w:numId w:val="1001"/>
        </w:numPr>
        <w:pStyle w:val="Compact"/>
      </w:pPr>
      <w:r>
        <w:t xml:space="preserve">Royal Australasian College of Radiologists. (2023). *Workforce Data and Future Projections for Australia*. RACR Annual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Australia Melbourne: A Term Paper Analysis</dc:title>
  <dc:creator/>
  <dc:language>en</dc:language>
  <cp:keywords/>
  <dcterms:created xsi:type="dcterms:W3CDTF">2026-07-29T18:56:49Z</dcterms:created>
  <dcterms:modified xsi:type="dcterms:W3CDTF">2026-07-29T18:56:49Z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