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X8b14f44b572c16e2fb827826cde90a34f3c2a57"/>
    <w:p>
      <w:pPr>
        <w:pStyle w:val="Heading1"/>
      </w:pPr>
      <w:r>
        <w:t xml:space="preserve">The Role and Challenges of the Radiologist in DR Congo Kinshasa</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Democratic Republic of Congo (Kinshasa)</w:t>
      </w:r>
      <w:r>
        <w:br/>
      </w:r>
      <w:r>
        <w:rPr>
          <w:bCs/>
          <w:b/>
        </w:rPr>
        <w:t xml:space="preserve">Subject:</w:t>
      </w:r>
    </w:p>
    <w:bookmarkEnd w:id="20"/>
    <w:bookmarkStart w:id="21" w:name="abstract"/>
    <w:p>
      <w:pPr>
        <w:pStyle w:val="Heading1"/>
      </w:pPr>
      <w:r>
        <w:t xml:space="preserve">Abstract</w:t>
      </w:r>
    </w:p>
    <w:p>
      <w:pPr>
        <w:pStyle w:val="FirstParagraph"/>
      </w:pPr>
      <w:r>
        <w:t xml:space="preserve">The Democratic Republic of Congo (DRC), with its capital Kinshasa, faces significant challenges in its healthcare infrastructure. One of the critical components often overlooked in general health discussions is specialized diagnostic imaging. This term paper explores the vital role of the</w:t>
      </w:r>
      <w:r>
        <w:t xml:space="preserve"> </w:t>
      </w:r>
      <w:r>
        <w:rPr>
          <w:bCs/>
          <w:b/>
        </w:rPr>
        <w:t xml:space="preserve">Radiologist</w:t>
      </w:r>
      <w:r>
        <w:t xml:space="preserve"> </w:t>
      </w:r>
      <w:r>
        <w:t xml:space="preserve">within the complex medical landscape of</w:t>
      </w:r>
      <w:r>
        <w:t xml:space="preserve"> </w:t>
      </w:r>
      <w:r>
        <w:rPr>
          <w:bCs/>
          <w:b/>
        </w:rPr>
        <w:t xml:space="preserve">DR Congo Kinshasa</w:t>
      </w:r>
      <w:r>
        <w:t xml:space="preserve">. It examines current practices, technological limitations, educational gaps, and future opportunities for improving radiological services in one of Africa’s most populous urban centers.</w:t>
      </w:r>
    </w:p>
    <w:bookmarkEnd w:id="21"/>
    <w:bookmarkStart w:id="22" w:name="introduction"/>
    <w:p>
      <w:pPr>
        <w:pStyle w:val="Heading1"/>
      </w:pPr>
      <w:r>
        <w:t xml:space="preserve">Introduction</w:t>
      </w:r>
    </w:p>
    <w:p>
      <w:pPr>
        <w:pStyle w:val="FirstParagraph"/>
      </w:pPr>
      <w:r>
        <w:t xml:space="preserve">In modern medicine, accurate diagnosis is the cornerstone of effective treatment. Radiology serves as the eyes of the physician, allowing for non-invasive visualization of internal structures. However, in resource-limited settings such as those found in many parts of sub-Saharan Africa, access to these services is often restricted. The capital city,</w:t>
      </w:r>
      <w:r>
        <w:t xml:space="preserve"> </w:t>
      </w:r>
      <w:r>
        <w:rPr>
          <w:bCs/>
          <w:b/>
        </w:rPr>
        <w:t xml:space="preserve">DR Congo Kinshasa</w:t>
      </w:r>
      <w:r>
        <w:t xml:space="preserve">, hosts a population exceeding 15 million people, yet the ratio of radiologists to patients remains critically low. This paper argues that strengthening the role and capacity of the</w:t>
      </w:r>
      <w:r>
        <w:t xml:space="preserve"> </w:t>
      </w:r>
      <w:r>
        <w:rPr>
          <w:bCs/>
          <w:b/>
        </w:rPr>
        <w:t xml:space="preserve">Radiologist</w:t>
      </w:r>
      <w:r>
        <w:t xml:space="preserve"> </w:t>
      </w:r>
      <w:r>
        <w:t xml:space="preserve">is essential for improving overall public health outcomes in</w:t>
      </w:r>
      <w:r>
        <w:t xml:space="preserve"> </w:t>
      </w:r>
      <w:r>
        <w:rPr>
          <w:bCs/>
          <w:b/>
        </w:rPr>
        <w:t xml:space="preserve">DR Congo Kinshasa</w:t>
      </w:r>
      <w:r>
        <w:t xml:space="preserve">.</w:t>
      </w:r>
    </w:p>
    <w:bookmarkEnd w:id="22"/>
    <w:bookmarkStart w:id="23" w:name="Xc3ead24dcb0a563e490d89bea44049e6b85cc28"/>
    <w:p>
      <w:pPr>
        <w:pStyle w:val="Heading1"/>
      </w:pPr>
      <w:r>
        <w:t xml:space="preserve">The Current State of Radiology in DR Congo Kinshasa</w:t>
      </w:r>
    </w:p>
    <w:p>
      <w:pPr>
        <w:pStyle w:val="FirstParagraph"/>
      </w:pPr>
      <w:r>
        <w:t xml:space="preserve">Kinshasa, as the economic and administrative hub of the DRC, houses the majority of advanced medical facilities in the country. Institutions such as General Reference Hospital (GRH) Nyali and University Clinics are equipped with various imaging modalities. However, several factors constrain their effectiveness:</w:t>
      </w:r>
    </w:p>
    <w:p>
      <w:pPr>
        <w:numPr>
          <w:ilvl w:val="0"/>
          <w:numId w:val="1001"/>
        </w:numPr>
        <w:pStyle w:val="Compact"/>
      </w:pPr>
      <w:r>
        <w:rPr>
          <w:bCs/>
          <w:b/>
        </w:rPr>
        <w:t xml:space="preserve">Patient-Doctor Ratio:</w:t>
      </w:r>
      <w:r>
        <w:t xml:space="preserve"> </w:t>
      </w:r>
      <w:r>
        <w:t xml:space="preserve">There is a severe shortage of trained radiologists. Estimates suggest that there may be fewer than 100 practicing radiologists for the entire DRC population, with a significant concentration in Kinshasa. This leads to overwhelming workloads and delayed diagnoses.</w:t>
      </w:r>
    </w:p>
    <w:p>
      <w:pPr>
        <w:numPr>
          <w:ilvl w:val="0"/>
          <w:numId w:val="1001"/>
        </w:numPr>
        <w:pStyle w:val="Compact"/>
      </w:pPr>
      <w:r>
        <w:rPr>
          <w:bCs/>
          <w:b/>
        </w:rPr>
        <w:t xml:space="preserve">Equipment Maintenance:</w:t>
      </w:r>
      <w:r>
        <w:t xml:space="preserve"> </w:t>
      </w:r>
      <w:r>
        <w:t xml:space="preserve">While hospitals in</w:t>
      </w:r>
      <w:r>
        <w:t xml:space="preserve"> </w:t>
      </w:r>
      <w:r>
        <w:rPr>
          <w:bCs/>
          <w:b/>
        </w:rPr>
        <w:t xml:space="preserve">DR Congo Kinshasa</w:t>
      </w:r>
      <w:r>
        <w:t xml:space="preserve"> </w:t>
      </w:r>
      <w:r>
        <w:t xml:space="preserve">possess CT scanners, MRI machines, and ultrasound devices, maintenance contracts are often unreliable. Power instability further exacerbates equipment failure rates.</w:t>
      </w:r>
    </w:p>
    <w:p>
      <w:pPr>
        <w:numPr>
          <w:ilvl w:val="0"/>
          <w:numId w:val="1001"/>
        </w:numPr>
        <w:pStyle w:val="Compact"/>
      </w:pPr>
      <w:r>
        <w:rPr>
          <w:bCs/>
          <w:b/>
        </w:rPr>
        <w:t xml:space="preserve">Spectrum of Disease:</w:t>
      </w:r>
      <w:r>
        <w:t xml:space="preserve">The burden of disease in the region is unique. Radiologists must be proficient in detecting tropical diseases such as tuberculosis (TB), which has a high prevalence in Kinshasa, alongside trauma cases resulting from accidents and conflicts, and oncological conditions that are increasingly being diagnosed.</w:t>
      </w:r>
    </w:p>
    <w:bookmarkEnd w:id="23"/>
    <w:bookmarkStart w:id="27" w:name="the-role-of-the-radiologist"/>
    <w:p>
      <w:pPr>
        <w:pStyle w:val="Heading1"/>
      </w:pPr>
      <w:r>
        <w:t xml:space="preserve">The Role of the Radiologist</w:t>
      </w:r>
    </w:p>
    <w:p>
      <w:pPr>
        <w:pStyle w:val="FirstParagraph"/>
      </w:pPr>
      <w:r>
        <w:t xml:space="preserve">The</w:t>
      </w:r>
      <w:r>
        <w:t xml:space="preserve"> </w:t>
      </w:r>
      <w:r>
        <w:rPr>
          <w:bCs/>
          <w:b/>
        </w:rPr>
        <w:t xml:space="preserve">Radiologist</w:t>
      </w:r>
      <w:r>
        <w:t xml:space="preserve"> </w:t>
      </w:r>
      <w:r>
        <w:t xml:space="preserve">is not merely a technician who operates machines; they are physicians specialized in diagnosing and treating disease through medical imaging. In the context of</w:t>
      </w:r>
      <w:r>
        <w:t xml:space="preserve"> </w:t>
      </w:r>
      <w:r>
        <w:rPr>
          <w:bCs/>
          <w:b/>
        </w:rPr>
        <w:t xml:space="preserve">DR Congo Kinshasa</w:t>
      </w:r>
      <w:r>
        <w:t xml:space="preserve">, their role extends beyond interpretation:</w:t>
      </w:r>
    </w:p>
    <w:bookmarkStart w:id="24" w:name="diagnostics-and-disease-management"/>
    <w:p>
      <w:pPr>
        <w:pStyle w:val="Heading2"/>
      </w:pPr>
      <w:r>
        <w:t xml:space="preserve">Diagnostics and Disease Management</w:t>
      </w:r>
    </w:p>
    <w:p>
      <w:pPr>
        <w:pStyle w:val="FirstParagraph"/>
      </w:pPr>
      <w:r>
        <w:t xml:space="preserve">Radiologists play a crucial role in early detection of cancers, cardiovascular diseases, and infectious diseases like TB. Early diagnosis is cost-effective and saves lives. In Kinshasa, where patients often present with advanced-stage diseases due to late healthcare-seeking behavior, the expertise of a</w:t>
      </w:r>
      <w:r>
        <w:t xml:space="preserve"> </w:t>
      </w:r>
      <w:r>
        <w:rPr>
          <w:bCs/>
          <w:b/>
        </w:rPr>
        <w:t xml:space="preserve">Radiologist</w:t>
      </w:r>
      <w:r>
        <w:t xml:space="preserve"> </w:t>
      </w:r>
      <w:r>
        <w:t xml:space="preserve">is indispensable for determining the extent of pathology.</w:t>
      </w:r>
    </w:p>
    <w:bookmarkEnd w:id="24"/>
    <w:bookmarkStart w:id="25" w:name="trauma-care"/>
    <w:p>
      <w:pPr>
        <w:pStyle w:val="Heading2"/>
      </w:pPr>
      <w:r>
        <w:t xml:space="preserve">Trauma Care</w:t>
      </w:r>
    </w:p>
    <w:p>
      <w:pPr>
        <w:pStyle w:val="FirstParagraph"/>
      </w:pPr>
      <w:r>
        <w:t xml:space="preserve">Kinshasa experiences high rates of road traffic accidents and interpersonal violence. Radiologists are critical in trauma settings, utilizing rapid imaging techniques to identify internal bleeding, fractures, and organ damage, thereby guiding immediate surgical interventions.</w:t>
      </w:r>
    </w:p>
    <w:bookmarkEnd w:id="25"/>
    <w:bookmarkStart w:id="26" w:name="infectious-disease-control"/>
    <w:p>
      <w:pPr>
        <w:pStyle w:val="Heading2"/>
      </w:pPr>
      <w:r>
        <w:t xml:space="preserve">Infectious Disease Control</w:t>
      </w:r>
    </w:p>
    <w:p>
      <w:pPr>
        <w:pStyle w:val="FirstParagraph"/>
      </w:pPr>
      <w:r>
        <w:t xml:space="preserve">Given the endemic nature of tuberculosis and other respiratory infections in the DRC, radiologists contribute significantly to public health surveillance by identifying pulmonary abnormalities that require further microbiological confirmation.</w:t>
      </w:r>
    </w:p>
    <w:bookmarkEnd w:id="26"/>
    <w:bookmarkEnd w:id="27"/>
    <w:bookmarkStart w:id="29" w:name="educational-and-professional-challenges"/>
    <w:p>
      <w:pPr>
        <w:pStyle w:val="Heading1"/>
      </w:pPr>
      <w:r>
        <w:t xml:space="preserve">Educational and Professional Challenges</w:t>
      </w:r>
    </w:p>
    <w:p>
      <w:pPr>
        <w:pStyle w:val="FirstParagraph"/>
      </w:pPr>
      <w:r>
        <w:t xml:space="preserve">To sustain a robust radiology department in</w:t>
      </w:r>
      <w:r>
        <w:t xml:space="preserve"> </w:t>
      </w:r>
      <w:r>
        <w:rPr>
          <w:bCs/>
          <w:b/>
        </w:rPr>
        <w:t xml:space="preserve">DR Congo Kinshasa</w:t>
      </w:r>
      <w:r>
        <w:t xml:space="preserve">, there is a pressing need for structured education and continuous professional development. Currently, training pathways for becoming a specialized</w:t>
      </w:r>
      <w:r>
        <w:t xml:space="preserve"> </w:t>
      </w:r>
      <w:r>
        <w:rPr>
          <w:bCs/>
          <w:b/>
        </w:rPr>
        <w:t xml:space="preserve">Radiologist</w:t>
      </w:r>
      <w:r>
        <w:t xml:space="preserve"> </w:t>
      </w:r>
      <w:r>
        <w:t xml:space="preserve">are limited. Medical students often lack exposure to imaging sciences during their undergraduate years. Postgraduate specialization opportunities are few, leading many doctors to seek training abroad, resulting in a "brain drain" where skilled professionals do not return.</w:t>
      </w:r>
    </w:p>
    <w:bookmarkStart w:id="28" w:name="the-digital-divide"/>
    <w:p>
      <w:pPr>
        <w:pStyle w:val="Heading2"/>
      </w:pPr>
      <w:r>
        <w:t xml:space="preserve">The Digital Divide</w:t>
      </w:r>
    </w:p>
    <w:p>
      <w:pPr>
        <w:pStyle w:val="FirstParagraph"/>
      </w:pPr>
      <w:r>
        <w:t xml:space="preserve">The transition from analog films to Digital Imaging and Communications in Medicine (DICOM) standards is slow. In</w:t>
      </w:r>
      <w:r>
        <w:t xml:space="preserve"> </w:t>
      </w:r>
      <w:r>
        <w:rPr>
          <w:bCs/>
          <w:b/>
        </w:rPr>
        <w:t xml:space="preserve">DR Congo Kinshasa</w:t>
      </w:r>
      <w:r>
        <w:t xml:space="preserve">, many facilities still rely on film-based X-rays, which are costly and environmentally unfriendly. The lack of Picture Archiving and Communication Systems (PACS) hinders efficient workflow and remote consultation possibilities.</w:t>
      </w:r>
    </w:p>
    <w:bookmarkEnd w:id="28"/>
    <w:bookmarkEnd w:id="29"/>
    <w:bookmarkStart w:id="30" w:name="recommendations-for-improvement"/>
    <w:p>
      <w:pPr>
        <w:pStyle w:val="Heading1"/>
      </w:pPr>
      <w:r>
        <w:t xml:space="preserve">Recommendations for Improvement</w:t>
      </w:r>
    </w:p>
    <w:p>
      <w:pPr>
        <w:numPr>
          <w:ilvl w:val="0"/>
          <w:numId w:val="1002"/>
        </w:numPr>
        <w:pStyle w:val="Compact"/>
      </w:pPr>
      <w:r>
        <w:rPr>
          <w:bCs/>
          <w:b/>
        </w:rPr>
        <w:t xml:space="preserve">Policy Support:</w:t>
      </w:r>
    </w:p>
    <w:p>
      <w:pPr>
        <w:numPr>
          <w:ilvl w:val="0"/>
          <w:numId w:val="1002"/>
        </w:numPr>
        <w:pStyle w:val="Compact"/>
      </w:pPr>
      <w:r>
        <w:rPr>
          <w:bCs/>
          <w:b/>
        </w:rPr>
        <w:t xml:space="preserve">Educational Reform:</w:t>
      </w:r>
      <w:r>
        <w:t xml:space="preserve">Radiologists who are committed to practicing within the country.</w:t>
      </w:r>
    </w:p>
    <w:p>
      <w:pPr>
        <w:numPr>
          <w:ilvl w:val="0"/>
          <w:numId w:val="1002"/>
        </w:numPr>
        <w:pStyle w:val="Compact"/>
      </w:pPr>
      <w:r>
        <w:rPr>
          <w:bCs/>
          <w:b/>
        </w:rPr>
        <w:t xml:space="preserve">Tele-radiology:</w:t>
      </w:r>
    </w:p>
    <w:p>
      <w:pPr>
        <w:numPr>
          <w:ilvl w:val="0"/>
          <w:numId w:val="1002"/>
        </w:numPr>
        <w:pStyle w:val="Compact"/>
      </w:pPr>
      <w:r>
        <w:rPr>
          <w:bCs/>
          <w:b/>
        </w:rPr>
        <w:t xml:space="preserve">Multidisciplinary Collaboration:</w:t>
      </w:r>
    </w:p>
    <w:bookmarkEnd w:id="30"/>
    <w:bookmarkStart w:id="31" w:name="conclusion"/>
    <w:p>
      <w:pPr>
        <w:pStyle w:val="Heading1"/>
      </w:pPr>
      <w:r>
        <w:t xml:space="preserve">Conclusion</w:t>
      </w:r>
    </w:p>
    <w:p>
      <w:pPr>
        <w:pStyle w:val="FirstParagraph"/>
      </w:pPr>
      <w:r>
        <w:t xml:space="preserve">The development of radiological services in</w:t>
      </w:r>
      <w:r>
        <w:t xml:space="preserve"> </w:t>
      </w:r>
      <w:r>
        <w:rPr>
          <w:bCs/>
          <w:b/>
        </w:rPr>
        <w:t xml:space="preserve">DR Congo Kinshasa</w:t>
      </w:r>
      <w:r>
        <w:t xml:space="preserve"> </w:t>
      </w:r>
      <w:r>
        <w:t xml:space="preserve">is not just a technical issue but a public health imperative. The</w:t>
      </w:r>
      <w:r>
        <w:t xml:space="preserve"> </w:t>
      </w:r>
      <w:r>
        <w:rPr>
          <w:bCs/>
          <w:b/>
        </w:rPr>
        <w:t xml:space="preserve">Radiologist</w:t>
      </w:r>
      <w:r>
        <w:t xml:space="preserve"> </w:t>
      </w:r>
      <w:r>
        <w:t xml:space="preserve">serves as a pivotal figure in the diagnostic process, influencing treatment decisions for millions of patients. Despite challenges related to infrastructure, training, and disease burden, there is immense potential to enhance healthcare delivery through strategic investments and policy reforms. By focusing on capacity building within</w:t>
      </w:r>
    </w:p>
    <w:p>
      <w:pPr>
        <w:pStyle w:val="BodyText"/>
      </w:pPr>
      <w:r>
        <w:t xml:space="preserve">DR Congo Kinshasa, the DRC can move towards achieving Universal Health Coverage (UHC) and improving the quality of life for its citizens.</w:t>
      </w:r>
    </w:p>
    <w:bookmarkEnd w:id="31"/>
    <w:bookmarkStart w:id="32" w:name="references"/>
    <w:p>
      <w:pPr>
        <w:pStyle w:val="Heading1"/>
      </w:pPr>
      <w:r>
        <w:t xml:space="preserve">References</w:t>
      </w:r>
    </w:p>
    <w:p>
      <w:pPr>
        <w:numPr>
          <w:ilvl w:val="0"/>
          <w:numId w:val="1003"/>
        </w:numPr>
        <w:pStyle w:val="Compact"/>
      </w:pPr>
      <w:r>
        <w:t xml:space="preserve">Democratic Republic of Congo Ministry of Health. Annual Health Sector Report. Kinshasa: MINSAN; 2022.</w:t>
      </w:r>
    </w:p>
    <w:p>
      <w:pPr>
        <w:numPr>
          <w:ilvl w:val="0"/>
          <w:numId w:val="1003"/>
        </w:numPr>
        <w:pStyle w:val="Compact"/>
      </w:pPr>
      <w:r>
        <w:t xml:space="preserve">African Journal of Radiology. "Challenges in Medical Imaging in Sub-Saharan Africa." Vol. 15, No. 3, 2021.</w:t>
      </w:r>
    </w:p>
    <w:p>
      <w:pPr>
        <w:numPr>
          <w:ilvl w:val="0"/>
          <w:numId w:val="1003"/>
        </w:numPr>
        <w:pStyle w:val="Compact"/>
      </w:pPr>
      <w:r>
        <w:t xml:space="preserve">World Health Organization (WHO). "Human Resources for Health: The Case of the DRC." Geneva: WHO; 2020.</w:t>
      </w:r>
    </w:p>
    <w:p>
      <w:pPr>
        <w:numPr>
          <w:ilvl w:val="0"/>
          <w:numId w:val="1003"/>
        </w:numPr>
        <w:pStyle w:val="Compact"/>
      </w:pPr>
      <w:r>
        <w:t xml:space="preserve">National Institute of Statistics (DRC). Population Projections for Kinshasa. 2023.</w:t>
      </w:r>
    </w:p>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Radiologist in DR Congo Kinshasa</dc:title>
  <dc:creator/>
  <dc:language>en</dc:language>
  <cp:keywords/>
  <dcterms:created xsi:type="dcterms:W3CDTF">2026-07-29T14:17:17Z</dcterms:created>
  <dcterms:modified xsi:type="dcterms:W3CDTF">2026-07-29T14:17:17Z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