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Marseille</w:t>
      </w:r>
    </w:p>
    <w:bookmarkStart w:id="27" w:name="term-paper"/>
    <w:p>
      <w:pPr>
        <w:pStyle w:val="Heading1"/>
      </w:pPr>
      <w:r>
        <w:t xml:space="preserve">Term Paper</w:t>
      </w:r>
    </w:p>
    <w:bookmarkStart w:id="26" w:name="X6fd3f6e95c520130adf4d71dff0a6990310a2c9"/>
    <w:p>
      <w:pPr>
        <w:pStyle w:val="Heading2"/>
      </w:pPr>
      <w:r>
        <w:t xml:space="preserve">An Analysis of the Radiologist Profession within the French Healthcare System in Marseille</w:t>
      </w:r>
    </w:p>
    <w:p>
      <w:pPr>
        <w:pStyle w:val="FirstParagraph"/>
      </w:pPr>
      <w:r>
        <w:br/>
      </w:r>
      <w:r>
        <w:br/>
      </w:r>
      <w:r>
        <w:br/>
      </w:r>
    </w:p>
    <w:p>
      <w:r>
        <w:pict>
          <v:rect style="width:0;height:1.5pt" o:hralign="center" o:hrstd="t" o:hr="t"/>
        </w:pict>
      </w:r>
    </w:p>
    <w:p>
      <w:pPr>
        <w:pStyle w:val="FirstParagraph"/>
      </w:pPr>
      <w:r>
        <w:br/>
      </w:r>
      <w:r>
        <w:br/>
      </w:r>
    </w:p>
    <w:p>
      <w:pPr>
        <w:pStyle w:val="SourceCode"/>
      </w:pPr>
    </w:p>
    <w:p>
      <w:pPr>
        <w:pStyle w:val="FirstParagraph"/>
      </w:pPr>
      <w:r>
        <w:t xml:space="preserve">The profession of the</w:t>
      </w:r>
      <w:r>
        <w:t xml:space="preserve"> </w:t>
      </w:r>
      <w:r>
        <w:rPr>
          <w:bCs/>
          <w:b/>
        </w:rPr>
        <w:t xml:space="preserve">Radiologist</w:t>
      </w:r>
      <w:r>
        <w:t xml:space="preserve"> </w:t>
      </w:r>
      <w:r>
        <w:t xml:space="preserve">has undergone a profound transformation over the last three decades, shifting from a purely descriptive discipline to an integral component of therapeutic decision-making. In France, this evolution is particularly notable in major urban centers where medical innovation converges with high patient volume. This term paper explores the specific role, challenges, and future trajectory of the</w:t>
      </w:r>
      <w:r>
        <w:t xml:space="preserve"> </w:t>
      </w:r>
      <w:r>
        <w:rPr>
          <w:bCs/>
          <w:b/>
        </w:rPr>
        <w:t xml:space="preserve">Radiologist</w:t>
      </w:r>
      <w:r>
        <w:t xml:space="preserve"> </w:t>
      </w:r>
      <w:r>
        <w:t xml:space="preserve">within the unique healthcare landscape of</w:t>
      </w:r>
      <w:r>
        <w:t xml:space="preserve"> </w:t>
      </w:r>
      <w:r>
        <w:rPr>
          <w:bCs/>
          <w:b/>
        </w:rPr>
        <w:t xml:space="preserve">France Marseille</w:t>
      </w:r>
      <w:r>
        <w:t xml:space="preserve">. As one of France's largest metropolitan areas and a critical hub for Mediterranean healthcare, Marseille presents a distinct case study regarding resource allocation, technological adoption in radiology departments (départements d'imagerie médicale), and the integration of artificial intelligence into clinical workflows.</w:t>
      </w:r>
    </w:p>
    <w:bookmarkStart w:id="20" w:name="Xb06b7cba204f95250e5e6310f014c6d438269a2"/>
    <w:p>
      <w:pPr>
        <w:pStyle w:val="Heading3"/>
      </w:pPr>
      <w:r>
        <w:t xml:space="preserve">1. Introduction: The Radiologist in the French Context</w:t>
      </w:r>
    </w:p>
    <w:p>
      <w:pPr>
        <w:pStyle w:val="FirstParagraph"/>
      </w:pPr>
      <w:r>
        <w:t xml:space="preserve">In</w:t>
      </w:r>
      <w:r>
        <w:t xml:space="preserve"> </w:t>
      </w:r>
      <w:r>
        <w:rPr>
          <w:bCs/>
          <w:b/>
        </w:rPr>
        <w:t xml:space="preserve">France Marseille</w:t>
      </w:r>
      <w:r>
        <w:t xml:space="preserve">, as throughout France, the path to becoming a certified</w:t>
      </w:r>
      <w:r>
        <w:t xml:space="preserve"> </w:t>
      </w:r>
      <w:r>
        <w:rPr>
          <w:bCs/>
          <w:b/>
        </w:rPr>
        <w:t xml:space="preserve">Radiologist</w:t>
      </w:r>
      <w:r>
        <w:t xml:space="preserve"> </w:t>
      </w:r>
      <w:r>
        <w:t xml:space="preserve">is rigorous, requiring extensive postgraduate training (internat) followed by specialized fellowships. Unlike many other countries where radiologists may work independently in private practices without hospital affiliation, the French system is characterized by a strong interplay between public hospital centers (Centres Hospitaliers Universitaires or CHUs) and private liberal practices. In</w:t>
      </w:r>
      <w:r>
        <w:t xml:space="preserve"> </w:t>
      </w:r>
      <w:r>
        <w:rPr>
          <w:bCs/>
          <w:b/>
        </w:rPr>
        <w:t xml:space="preserve">France Marseille</w:t>
      </w:r>
      <w:r>
        <w:t xml:space="preserve">, this duality is evident at institutions such as AP-HM (Assistance Publique – Hôpitaux de Marseille), where teaching and research intersect with clinical practice. The primary mandate of the modern</w:t>
      </w:r>
      <w:r>
        <w:t xml:space="preserve"> </w:t>
      </w:r>
      <w:r>
        <w:rPr>
          <w:bCs/>
          <w:b/>
        </w:rPr>
        <w:t xml:space="preserve">Radiologist</w:t>
      </w:r>
      <w:r>
        <w:t xml:space="preserve"> </w:t>
      </w:r>
      <w:r>
        <w:t xml:space="preserve">in this region is not merely image interpretation but active participation in multidisciplinary tumor boards, interventional procedures, and patient counseling. This paper argues that the</w:t>
      </w:r>
      <w:r>
        <w:t xml:space="preserve"> </w:t>
      </w:r>
      <w:r>
        <w:rPr>
          <w:bCs/>
          <w:b/>
        </w:rPr>
        <w:t xml:space="preserve">Radiologist</w:t>
      </w:r>
      <w:r>
        <w:t xml:space="preserve"> </w:t>
      </w:r>
      <w:r>
        <w:t xml:space="preserve">in</w:t>
      </w:r>
      <w:r>
        <w:t xml:space="preserve"> </w:t>
      </w:r>
      <w:r>
        <w:rPr>
          <w:bCs/>
          <w:b/>
        </w:rPr>
        <w:t xml:space="preserve">France Marseille</w:t>
      </w:r>
      <w:r>
        <w:t xml:space="preserve"> </w:t>
      </w:r>
      <w:r>
        <w:t xml:space="preserve">serves as a pivotal diagnostic hub, bridging the gap between technological advancement and clinical application amidst demographic pressures.</w:t>
      </w:r>
    </w:p>
    <w:bookmarkEnd w:id="20"/>
    <w:bookmarkStart w:id="21" w:name="X508e97aef0403d12864bef50b5ea1c01fa981f8"/>
    <w:p>
      <w:pPr>
        <w:pStyle w:val="Heading3"/>
      </w:pPr>
      <w:r>
        <w:t xml:space="preserve">2. Technological Advancements and Infrastructure in Marseille</w:t>
      </w:r>
    </w:p>
    <w:p>
      <w:pPr>
        <w:pStyle w:val="FirstParagraph"/>
      </w:pPr>
      <w:r>
        <w:t xml:space="preserve">The infrastructure supporting radiology in</w:t>
      </w:r>
      <w:r>
        <w:t xml:space="preserve"> </w:t>
      </w:r>
      <w:r>
        <w:rPr>
          <w:bCs/>
          <w:b/>
        </w:rPr>
        <w:t xml:space="preserve">France Marseille</w:t>
      </w:r>
      <w:r>
        <w:br/>
      </w:r>
    </w:p>
    <w:p>
      <w:pPr>
        <w:pStyle w:val="BodyText"/>
      </w:pPr>
      <w:r>
        <w:t xml:space="preserve">s is among the most advanced in Southern Europe. The presence of major university hospitals allows for the implementation of state-of-the-art imaging technologies, including high-field MRI, 64-slice CT scanners, and PET-CT systems. For the</w:t>
      </w:r>
      <w:r>
        <w:t xml:space="preserve"> </w:t>
      </w:r>
      <w:r>
        <w:rPr>
          <w:bCs/>
          <w:b/>
        </w:rPr>
        <w:t xml:space="preserve">Radiologist</w:t>
      </w:r>
      <w:r>
        <w:t xml:space="preserve">, these tools offer unprecedented resolution but also introduce challenges related to data management and diagnostic complexity. In recent years, Marseille’s radiology departments have been at the forefront of adopting PACS (Picture Archiving and Communication Systems) that integrate seamlessly with electronic health records, facilitating remote reading and second opinions.</w:t>
      </w:r>
      <w:r>
        <w:t xml:space="preserve"> </w:t>
      </w:r>
      <w:r>
        <w:t xml:space="preserve">Furthermore,</w:t>
      </w:r>
      <w:r>
        <w:t xml:space="preserve"> </w:t>
      </w:r>
      <w:r>
        <w:rPr>
          <w:bCs/>
          <w:b/>
        </w:rPr>
        <w:t xml:space="preserve">France Marseille</w:t>
      </w:r>
      <w:r>
        <w:t xml:space="preserve"> </w:t>
      </w:r>
      <w:r>
        <w:t xml:space="preserve">has seen a surge in the deployment of artificial intelligence (AI) tools within radiological workflows. These algorithms assist the</w:t>
      </w:r>
      <w:r>
        <w:t xml:space="preserve"> </w:t>
      </w:r>
      <w:r>
        <w:rPr>
          <w:bCs/>
          <w:b/>
        </w:rPr>
        <w:t xml:space="preserve">Radiologist</w:t>
      </w:r>
      <w:r>
        <w:t xml:space="preserve"> </w:t>
      </w:r>
      <w:r>
        <w:t xml:space="preserve">in detecting pulmonary nodules on chest X-rays, quantifying brain volumes in neurodegenerative diseases, and prioritizing critical findings such as intracranial hemorrhages. However, the integration of AI requires a redefinition of the</w:t>
      </w:r>
      <w:r>
        <w:t xml:space="preserve"> </w:t>
      </w:r>
      <w:r>
        <w:rPr>
          <w:bCs/>
          <w:b/>
        </w:rPr>
        <w:t xml:space="preserve">Radiologist</w:t>
      </w:r>
      <w:r>
        <w:t xml:space="preserve">’s role from that of a solitary reader to a validator and interpreter of algorithmic outputs. This shift is particularly relevant in</w:t>
      </w:r>
      <w:r>
        <w:t xml:space="preserve"> </w:t>
      </w:r>
      <w:r>
        <w:rPr>
          <w:bCs/>
          <w:b/>
        </w:rPr>
        <w:t xml:space="preserve">France Marseille</w:t>
      </w:r>
      <w:r>
        <w:t xml:space="preserve">, where high patient turnover necessitates efficient triage mechanisms to reduce waiting times for diagnostic imaging.</w:t>
      </w:r>
    </w:p>
    <w:bookmarkEnd w:id="21"/>
    <w:bookmarkStart w:id="22" w:name="X9941b1723e73c8966c0d7f6941121880948b52f"/>
    <w:p>
      <w:pPr>
        <w:pStyle w:val="Heading3"/>
      </w:pPr>
      <w:r>
        <w:t xml:space="preserve">3. Clinical Specializations and Multidisciplinary Integration</w:t>
      </w:r>
    </w:p>
    <w:p>
      <w:pPr>
        <w:pStyle w:val="FirstParagraph"/>
      </w:pPr>
      <w:r>
        <w:t xml:space="preserve">The role of the</w:t>
      </w:r>
      <w:r>
        <w:t xml:space="preserve"> </w:t>
      </w:r>
      <w:r>
        <w:rPr>
          <w:bCs/>
          <w:b/>
        </w:rPr>
        <w:t xml:space="preserve">Radiologist</w:t>
      </w:r>
      <w:r>
        <w:br/>
      </w:r>
    </w:p>
    <w:p>
      <w:pPr>
        <w:pStyle w:val="BodyText"/>
      </w:pPr>
      <w:r>
        <w:t xml:space="preserve">n specialized sub-fields has expanded significantly in</w:t>
      </w:r>
      <w:r>
        <w:t xml:space="preserve"> </w:t>
      </w:r>
      <w:r>
        <w:rPr>
          <w:bCs/>
          <w:b/>
        </w:rPr>
        <w:t xml:space="preserve">France Marseille</w:t>
      </w:r>
      <w:r>
        <w:t xml:space="preserve">. Neuroradiology, cardiovascular imaging, and musculoskeletal radiology are areas of particular focus due to the aging population and lifestyle-related health issues prevalent in urban centers. For instance, the management of stroke patients relies heavily on rapid neuroimaging interpretation by neuroradiologists working within emergency protocols. In</w:t>
      </w:r>
      <w:r>
        <w:t xml:space="preserve"> </w:t>
      </w:r>
      <w:r>
        <w:rPr>
          <w:bCs/>
          <w:b/>
        </w:rPr>
        <w:t xml:space="preserve">France Marseille</w:t>
      </w:r>
      <w:r>
        <w:t xml:space="preserve">, these specialists work closely with neurologists and surgeons to determine eligibility for thrombectomy or other interventions.</w:t>
      </w:r>
      <w:r>
        <w:t xml:space="preserve"> </w:t>
      </w:r>
      <w:r>
        <w:t xml:space="preserve">Moreover, interventional radiology has grown as a distinct and vital specialty for the</w:t>
      </w:r>
      <w:r>
        <w:t xml:space="preserve"> </w:t>
      </w:r>
      <w:r>
        <w:rPr>
          <w:bCs/>
          <w:b/>
        </w:rPr>
        <w:t xml:space="preserve">Radiologist</w:t>
      </w:r>
      <w:r>
        <w:t xml:space="preserve">. Minimally invasive procedures such as tumor ablation, embolization of aneurysms, and drainage of abscesses are increasingly performed by interventional radiologists in hospitals across</w:t>
      </w:r>
      <w:r>
        <w:t xml:space="preserve"> </w:t>
      </w:r>
      <w:r>
        <w:rPr>
          <w:bCs/>
          <w:b/>
        </w:rPr>
        <w:t xml:space="preserve">France Marseille</w:t>
      </w:r>
      <w:r>
        <w:t xml:space="preserve">. This evolution reduces the need for open surgery and lowers recovery times for patients. The</w:t>
      </w:r>
      <w:r>
        <w:t xml:space="preserve"> </w:t>
      </w:r>
      <w:r>
        <w:rPr>
          <w:bCs/>
          <w:b/>
        </w:rPr>
        <w:t xml:space="preserve">Radiologist</w:t>
      </w:r>
      <w:r>
        <w:br/>
      </w:r>
    </w:p>
    <w:p>
      <w:pPr>
        <w:pStyle w:val="BodyText"/>
      </w:pPr>
      <w:r>
        <w:t xml:space="preserve">n this context acts as a surgeon, utilizing imaging guidance to perform therapeutic interventions. This dual role of diagnostician and intervener highlights the versatility required of modern radiologists practicing in</w:t>
      </w:r>
      <w:r>
        <w:t xml:space="preserve"> </w:t>
      </w:r>
      <w:r>
        <w:rPr>
          <w:bCs/>
          <w:b/>
        </w:rPr>
        <w:t xml:space="preserve">France Marseille</w:t>
      </w:r>
      <w:r>
        <w:t xml:space="preserve">.</w:t>
      </w:r>
    </w:p>
    <w:bookmarkEnd w:id="22"/>
    <w:bookmarkStart w:id="23" w:name="Xed8499d5f8f3e3eb20d629afb1f506508c22ed2"/>
    <w:p>
      <w:pPr>
        <w:pStyle w:val="Heading3"/>
      </w:pPr>
      <w:r>
        <w:t xml:space="preserve">4. Challenges: Workload, Burnout, and Rural Access</w:t>
      </w:r>
    </w:p>
    <w:p>
      <w:pPr>
        <w:pStyle w:val="FirstParagraph"/>
      </w:pPr>
      <w:r>
        <w:t xml:space="preserve">Despite technological advancements,</w:t>
      </w:r>
      <w:r>
        <w:t xml:space="preserve"> </w:t>
      </w:r>
      <w:r>
        <w:rPr>
          <w:bCs/>
          <w:b/>
        </w:rPr>
        <w:t xml:space="preserve">Radiologist</w:t>
      </w:r>
      <w:r>
        <w:br/>
      </w:r>
    </w:p>
    <w:p>
      <w:pPr>
        <w:pStyle w:val="BodyText"/>
      </w:pPr>
      <w:r>
        <w:t xml:space="preserve">s in</w:t>
      </w:r>
      <w:r>
        <w:t xml:space="preserve"> </w:t>
      </w:r>
      <w:r>
        <w:rPr>
          <w:bCs/>
          <w:b/>
        </w:rPr>
        <w:t xml:space="preserve">France Marseille</w:t>
      </w:r>
      <w:r>
        <w:br/>
      </w:r>
    </w:p>
    <w:p>
      <w:pPr>
        <w:pStyle w:val="BodyText"/>
      </w:pPr>
      <w:r>
        <w:t xml:space="preserve">, like their counterparts nationwide, face significant challenges. One of the most pressing issues is workload and the potential for professional burnout. The volume of exams in a metropolitan area like Marseille is substantial, driven by both local residents and medical tourists seeking specialized care from the Mediterranean region. This high demand places immense pressure on</w:t>
      </w:r>
      <w:r>
        <w:t xml:space="preserve"> </w:t>
      </w:r>
      <w:r>
        <w:rPr>
          <w:bCs/>
          <w:b/>
        </w:rPr>
        <w:t xml:space="preserve">Radiologist</w:t>
      </w:r>
      <w:r>
        <w:br/>
      </w:r>
    </w:p>
    <w:p>
      <w:pPr>
        <w:pStyle w:val="BodyText"/>
      </w:pPr>
      <w:r>
        <w:t xml:space="preserve">s to maintain diagnostic accuracy while managing time constraints.</w:t>
      </w:r>
      <w:r>
        <w:t xml:space="preserve"> </w:t>
      </w:r>
      <w:r>
        <w:t xml:space="preserve">Additionally, there are concerns regarding the distribution of radiological resources. While</w:t>
      </w:r>
      <w:r>
        <w:t xml:space="preserve"> </w:t>
      </w:r>
      <w:r>
        <w:rPr>
          <w:bCs/>
          <w:b/>
        </w:rPr>
        <w:t xml:space="preserve">France Marseille</w:t>
      </w:r>
      <w:r>
        <w:br/>
      </w:r>
    </w:p>
    <w:p>
      <w:pPr>
        <w:pStyle w:val="BodyText"/>
      </w:pPr>
      <w:r>
        <w:t xml:space="preserve">boasts excellent facilities in the city center, peripheral neighborhoods and surrounding rural areas may have limited access to specialized radiologists or advanced imaging modalities after hours. This disparity creates a "medical desert" phenomenon that complicates equitable healthcare delivery. Addressing this issue requires strategic planning by regional health agencies (ARS) to incentivize</w:t>
      </w:r>
      <w:r>
        <w:t xml:space="preserve"> </w:t>
      </w:r>
      <w:r>
        <w:rPr>
          <w:bCs/>
          <w:b/>
        </w:rPr>
        <w:t xml:space="preserve">Radiologist</w:t>
      </w:r>
      <w:r>
        <w:br/>
      </w:r>
    </w:p>
    <w:p>
      <w:pPr>
        <w:pStyle w:val="BodyText"/>
      </w:pPr>
      <w:r>
        <w:t xml:space="preserve">s to practice in underserved areas within the metropolitan zone and beyond. Tele-radiology offers a potential solution, allowing</w:t>
      </w:r>
      <w:r>
        <w:t xml:space="preserve"> </w:t>
      </w:r>
      <w:r>
        <w:rPr>
          <w:bCs/>
          <w:b/>
        </w:rPr>
        <w:t xml:space="preserve">Radiologist</w:t>
      </w:r>
      <w:r>
        <w:br/>
      </w:r>
    </w:p>
    <w:p>
      <w:pPr>
        <w:pStyle w:val="BodyText"/>
      </w:pPr>
      <w:r>
        <w:t xml:space="preserve">s in central Marseille to support facilities on the periphery, thereby optimizing resource utilization.</w:t>
      </w:r>
    </w:p>
    <w:bookmarkEnd w:id="23"/>
    <w:bookmarkStart w:id="24" w:name="X90e62e9c0f9ee3e0409b7742c9fcae40ec20949"/>
    <w:p>
      <w:pPr>
        <w:pStyle w:val="Heading3"/>
      </w:pPr>
      <w:r>
        <w:t xml:space="preserve">5. The Future Outlook: AI and Personalized Medicine</w:t>
      </w:r>
    </w:p>
    <w:p>
      <w:pPr>
        <w:pStyle w:val="FirstParagraph"/>
      </w:pPr>
      <w:r>
        <w:t xml:space="preserve">Looking ahead, the profession of the</w:t>
      </w:r>
      <w:r>
        <w:t xml:space="preserve"> </w:t>
      </w:r>
      <w:r>
        <w:rPr>
          <w:bCs/>
          <w:b/>
        </w:rPr>
        <w:t xml:space="preserve">Radiologist</w:t>
      </w:r>
      <w:r>
        <w:br/>
      </w:r>
    </w:p>
    <w:p>
      <w:pPr>
        <w:pStyle w:val="BodyText"/>
      </w:pPr>
      <w:r>
        <w:t xml:space="preserve">in</w:t>
      </w:r>
      <w:r>
        <w:t xml:space="preserve"> </w:t>
      </w:r>
      <w:r>
        <w:rPr>
          <w:bCs/>
          <w:b/>
        </w:rPr>
        <w:t xml:space="preserve">France Marseille</w:t>
      </w:r>
      <w:r>
        <w:br/>
      </w:r>
    </w:p>
    <w:p>
      <w:pPr>
        <w:pStyle w:val="BodyText"/>
      </w:pPr>
      <w:r>
        <w:t xml:space="preserve">n will be increasingly defined by its ability to integrate with personalized medicine. Radiomics, which involves extracting high-throughput data from medical images to characterize diseases at a sub-visual level, is an emerging field with great promise. By analyzing texture and patterns invisible to the human eye,</w:t>
      </w:r>
      <w:r>
        <w:t xml:space="preserve"> </w:t>
      </w:r>
      <w:r>
        <w:rPr>
          <w:bCs/>
          <w:b/>
        </w:rPr>
        <w:t xml:space="preserve">Radiologist</w:t>
      </w:r>
      <w:r>
        <w:br/>
      </w:r>
    </w:p>
    <w:p>
      <w:pPr>
        <w:pStyle w:val="BodyText"/>
      </w:pPr>
      <w:r>
        <w:t xml:space="preserve">s can contribute significantly to oncology treatment planning. In</w:t>
      </w:r>
      <w:r>
        <w:t xml:space="preserve"> </w:t>
      </w:r>
      <w:r>
        <w:rPr>
          <w:bCs/>
          <w:b/>
        </w:rPr>
        <w:t xml:space="preserve">France Marseille</w:t>
      </w:r>
      <w:r>
        <w:t xml:space="preserve">, research institutions are actively collaborating with tech companies to refine these algorithms.</w:t>
      </w:r>
      <w:r>
        <w:t xml:space="preserve"> </w:t>
      </w:r>
      <w:r>
        <w:t xml:space="preserve">Furthermore, the educational landscape for future</w:t>
      </w:r>
      <w:r>
        <w:t xml:space="preserve"> </w:t>
      </w:r>
      <w:r>
        <w:rPr>
          <w:bCs/>
          <w:b/>
        </w:rPr>
        <w:t xml:space="preserve">Radiologist</w:t>
      </w:r>
      <w:r>
        <w:br/>
      </w:r>
    </w:p>
    <w:p>
      <w:pPr>
        <w:pStyle w:val="BodyText"/>
      </w:pPr>
      <w:r>
        <w:t xml:space="preserve">s is evolving. Medical curricula in Marseille are placing greater emphasis on data science and machine learning alongside traditional anatomical training. This ensures that the next generation of radiologists is equipped to handle the digital transformation of healthcare. The</w:t>
      </w:r>
      <w:r>
        <w:t xml:space="preserve"> </w:t>
      </w:r>
      <w:r>
        <w:rPr>
          <w:bCs/>
          <w:b/>
        </w:rPr>
        <w:t xml:space="preserve">Radiologist</w:t>
      </w:r>
      <w:r>
        <w:br/>
      </w:r>
    </w:p>
    <w:p>
      <w:pPr>
        <w:pStyle w:val="BodyText"/>
      </w:pPr>
      <w:r>
        <w:t xml:space="preserve">will no longer just be a reader of images but a manager of complex data sets, requiring strong analytical skills and adaptability.</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Radiologist</w:t>
      </w:r>
      <w:r>
        <w:br/>
      </w:r>
    </w:p>
    <w:p>
      <w:pPr>
        <w:pStyle w:val="BodyText"/>
      </w:pPr>
      <w:r>
        <w:t xml:space="preserve">n</w:t>
      </w:r>
      <w:r>
        <w:t xml:space="preserve"> </w:t>
      </w:r>
      <w:r>
        <w:rPr>
          <w:bCs/>
          <w:b/>
        </w:rPr>
        <w:t xml:space="preserve">France Marseille</w:t>
      </w:r>
      <w:r>
        <w:br/>
      </w:r>
    </w:p>
    <w:p>
      <w:pPr>
        <w:pStyle w:val="BodyText"/>
      </w:pPr>
      <w:r>
        <w:t xml:space="preserve">s plays a critical and multifaceted role in the healthcare ecosystem. From interpreting complex imaging studies to performing life-saving interventions, the radiologist is indispensable. The city’s robust hospital infrastructure supports high levels of innovation, yet challenges related to workload equity and resource distribution remain. As technology advances, particularly with the integration of AI and radiomics, the definition of radiology continues to broaden. For students and professionals entering this field in</w:t>
      </w:r>
      <w:r>
        <w:t xml:space="preserve"> </w:t>
      </w:r>
      <w:r>
        <w:rPr>
          <w:bCs/>
          <w:b/>
        </w:rPr>
        <w:t xml:space="preserve">France Marseille</w:t>
      </w:r>
      <w:r>
        <w:t xml:space="preserve">, understanding these dynamics is essential. The future lies in a collaborative model where human expertise augments technological capability, ensuring that</w:t>
      </w:r>
      <w:r>
        <w:t xml:space="preserve"> </w:t>
      </w:r>
      <w:r>
        <w:rPr>
          <w:bCs/>
          <w:b/>
        </w:rPr>
        <w:t xml:space="preserve">Radiologist</w:t>
      </w:r>
      <w:r>
        <w:br/>
      </w:r>
    </w:p>
    <w:p>
      <w:pPr>
        <w:pStyle w:val="BodyText"/>
      </w:pPr>
      <w:r>
        <w:t xml:space="preserve">s continue to provide accurate, timely, and compassionate care to the diverse population of</w:t>
      </w:r>
      <w:r>
        <w:t xml:space="preserve"> </w:t>
      </w:r>
      <w:r>
        <w:rPr>
          <w:bCs/>
          <w:b/>
        </w:rPr>
        <w:t xml:space="preserve">France Marseille</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France, Marseille</dc:title>
  <dc:creator/>
  <dc:language>en</dc:language>
  <cp:keywords/>
  <dcterms:created xsi:type="dcterms:W3CDTF">2026-07-29T16:56:58Z</dcterms:created>
  <dcterms:modified xsi:type="dcterms:W3CDTF">2026-07-29T16:56:58Z</dcterms:modified>
</cp:coreProperties>
</file>

<file path=docProps/custom.xml><?xml version="1.0" encoding="utf-8"?>
<Properties xmlns="http://schemas.openxmlformats.org/officeDocument/2006/custom-properties" xmlns:vt="http://schemas.openxmlformats.org/officeDocument/2006/docPropsVTypes"/>
</file>