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Mexico</w:t>
      </w:r>
      <w:r>
        <w:t xml:space="preserve"> </w:t>
      </w:r>
      <w:r>
        <w:t xml:space="preserve">City</w:t>
      </w:r>
    </w:p>
    <w:bookmarkStart w:id="28" w:name="term-paper"/>
    <w:p>
      <w:pPr>
        <w:pStyle w:val="Heading1"/>
      </w:pPr>
      <w:r>
        <w:t xml:space="preserve">Term Paper</w:t>
      </w:r>
    </w:p>
    <w:p>
      <w:pPr>
        <w:pStyle w:val="FirstParagraph"/>
      </w:pPr>
      <w:r>
        <w:t xml:space="preserve">Title: The Critical Role, Challenges, and Future Trajectory of the Radiologist in the Healthcare Landscape of Mexico City</w:t>
      </w:r>
      <w:r>
        <w:br/>
      </w:r>
      <w:r>
        <w:br/>
      </w:r>
      <w:r>
        <w:rPr>
          <w:bCs/>
          <w:b/>
        </w:rPr>
        <w:t xml:space="preserve">Student Name:</w:t>
      </w:r>
      <w:r>
        <w:t xml:space="preserve"> </w:t>
      </w:r>
      <w:r>
        <w:t xml:space="preserve">[Name Inserted Here]</w:t>
      </w:r>
      <w:r>
        <w:br/>
      </w:r>
      <w:r>
        <w:rPr>
          <w:bCs/>
          <w:b/>
        </w:rPr>
        <w:t xml:space="preserve">Date:</w:t>
      </w:r>
      <w:r>
        <w:t xml:space="preserve"> </w:t>
      </w:r>
      <w:r>
        <w:t xml:space="preserve">October 26, 2023</w:t>
      </w:r>
      <w:r>
        <w:br/>
      </w:r>
    </w:p>
    <w:p>
      <w:pPr>
        <w:pStyle w:val="BodyText"/>
      </w:pPr>
      <w:r>
        <w:t xml:space="preserve">Institution:</w:t>
      </w:r>
    </w:p>
    <w:bookmarkStart w:id="20" w:name="i.-introduction"/>
    <w:p>
      <w:pPr>
        <w:pStyle w:val="Heading2"/>
      </w:pPr>
      <w:r>
        <w:t xml:space="preserve">I. Introduction</w:t>
      </w:r>
    </w:p>
    <w:p>
      <w:pPr>
        <w:pStyle w:val="FirstParagraph"/>
      </w:pPr>
      <w:r>
        <w:t xml:space="preserve">The field of medical imaging has undergone a seismic shift in the last two decades, transforming from a purely diagnostic tool into an integral component of therapeutic planning and execution. At the heart of this transformation lies the</w:t>
      </w:r>
      <w:r>
        <w:t xml:space="preserve"> </w:t>
      </w:r>
      <w:r>
        <w:rPr>
          <w:bCs/>
          <w:b/>
        </w:rPr>
        <w:t xml:space="preserve">Radiologist</w:t>
      </w:r>
      <w:r>
        <w:t xml:space="preserve">, a physician specialized in diagnosing and treating disease through medical imaging. In the context of</w:t>
      </w:r>
      <w:r>
        <w:t xml:space="preserve"> </w:t>
      </w:r>
      <w:r>
        <w:rPr>
          <w:bCs/>
          <w:b/>
        </w:rPr>
        <w:t xml:space="preserve">Mexico Mexico City</w:t>
      </w:r>
      <w:r>
        <w:t xml:space="preserve">, also known as Ciudad de México (CDMX), the role of the radiologist is not only clinically significant but also socioeconomically vital. As one of the most populous metropolitan areas in the world, Mexico City presents unique challenges and opportunities for healthcare delivery.</w:t>
      </w:r>
    </w:p>
    <w:p>
      <w:pPr>
        <w:pStyle w:val="BodyText"/>
      </w:pPr>
      <w:r>
        <w:t xml:space="preserve">This term paper explores the multifaceted position of the</w:t>
      </w:r>
      <w:r>
        <w:t xml:space="preserve"> </w:t>
      </w:r>
      <w:r>
        <w:rPr>
          <w:bCs/>
          <w:b/>
        </w:rPr>
        <w:t xml:space="preserve">Radiologist</w:t>
      </w:r>
      <w:r>
        <w:t xml:space="preserve"> </w:t>
      </w:r>
      <w:r>
        <w:t xml:space="preserve">within the complex healthcare ecosystem of</w:t>
      </w:r>
      <w:r>
        <w:t xml:space="preserve"> </w:t>
      </w:r>
      <w:r>
        <w:rPr>
          <w:bCs/>
          <w:b/>
        </w:rPr>
        <w:t xml:space="preserve">Mexico Mexico City</w:t>
      </w:r>
      <w:r>
        <w:t xml:space="preserve">. It examines the historical evolution, current practice standards, technological adoption, and systemic challenges facing radiologists in this megacity. By analyzing these factors, we can understand how specialized imaging services contribute to public health outcomes in a region characterized by both rapid modernization and persistent infrastructural disparities.</w:t>
      </w:r>
    </w:p>
    <w:bookmarkEnd w:id="20"/>
    <w:bookmarkStart w:id="21" w:name="Xc4795e8b09dacfa19914298d21d45c03597be54"/>
    <w:p>
      <w:pPr>
        <w:pStyle w:val="Heading2"/>
      </w:pPr>
      <w:r>
        <w:t xml:space="preserve">II. Historical Context and Professional Evolution</w:t>
      </w:r>
    </w:p>
    <w:p>
      <w:pPr>
        <w:pStyle w:val="FirstParagraph"/>
      </w:pPr>
      <w:r>
        <w:t xml:space="preserve">The history of radiology in</w:t>
      </w:r>
      <w:r>
        <w:t xml:space="preserve"> </w:t>
      </w:r>
      <w:r>
        <w:rPr>
          <w:bCs/>
          <w:b/>
        </w:rPr>
        <w:t xml:space="preserve">Mexico Mexico City</w:t>
      </w:r>
      <w:r>
        <w:t xml:space="preserve"> </w:t>
      </w:r>
      <w:r>
        <w:t xml:space="preserve">mirrors global trends but is punctuated by local milestones. The discovery of X-rays by Wilhelm Conrad Röntgen in 1895 quickly reached the capital, leading to the establishment of early diagnostic centers. However, it was not until the mid-20th century that radiology became a recognized medical specialty in Mexico. The integration of</w:t>
      </w:r>
      <w:r>
        <w:t xml:space="preserve"> </w:t>
      </w:r>
      <w:r>
        <w:rPr>
          <w:bCs/>
          <w:b/>
        </w:rPr>
        <w:t xml:space="preserve">Radiologist</w:t>
      </w:r>
      <w:r>
        <w:t xml:space="preserve"> </w:t>
      </w:r>
      <w:r>
        <w:t xml:space="preserve">services into public health institutions began alongside the expansion of social security systems such as IMSS (Instituto Mexicano del Seguro Social) and ISSSTE (Instituto de Seguridad y Servicios Sociales de los Trabajadores del Estado).</w:t>
      </w:r>
    </w:p>
    <w:p>
      <w:pPr>
        <w:pStyle w:val="BodyText"/>
      </w:pPr>
      <w:r>
        <w:t xml:space="preserve">In</w:t>
      </w:r>
      <w:r>
        <w:t xml:space="preserve"> </w:t>
      </w:r>
      <w:r>
        <w:rPr>
          <w:bCs/>
          <w:b/>
        </w:rPr>
        <w:t xml:space="preserve">Mexico Mexico City</w:t>
      </w:r>
      <w:r>
        <w:t xml:space="preserve">, the centralization of specialized care has historically favored the capital over rural states. This concentration meant that</w:t>
      </w:r>
      <w:r>
        <w:t xml:space="preserve"> </w:t>
      </w:r>
      <w:r>
        <w:rPr>
          <w:bCs/>
          <w:b/>
        </w:rPr>
        <w:t xml:space="preserve">Radiologist</w:t>
      </w:r>
      <w:r>
        <w:t xml:space="preserve"> </w:t>
      </w:r>
      <w:r>
        <w:t xml:space="preserve">expertise became densely clustered in CDMX, creating a hub of advanced medical knowledge. Over time, this has led to a high standard of care in tertiary hospitals within the city, although it has also contributed to regional disparities in healthcare access across Mexico.</w:t>
      </w:r>
    </w:p>
    <w:bookmarkEnd w:id="21"/>
    <w:bookmarkStart w:id="22" w:name="X585bac0439885255451739fa75892926cb94d25"/>
    <w:p>
      <w:pPr>
        <w:pStyle w:val="Heading2"/>
      </w:pPr>
      <w:r>
        <w:t xml:space="preserve">III. The Dual Healthcare System and Access Disparities</w:t>
      </w:r>
    </w:p>
    <w:p>
      <w:pPr>
        <w:pStyle w:val="FirstParagraph"/>
      </w:pPr>
      <w:r>
        <w:t xml:space="preserve">To fully appreciate the work of the</w:t>
      </w:r>
      <w:r>
        <w:t xml:space="preserve"> </w:t>
      </w:r>
      <w:r>
        <w:rPr>
          <w:bCs/>
          <w:b/>
        </w:rPr>
        <w:t xml:space="preserve">Radiologist</w:t>
      </w:r>
      <w:r>
        <w:t xml:space="preserve">, one must understand the dual nature of healthcare in</w:t>
      </w:r>
      <w:r>
        <w:t xml:space="preserve"> </w:t>
      </w:r>
      <w:r>
        <w:rPr>
          <w:bCs/>
          <w:b/>
        </w:rPr>
        <w:t xml:space="preserve">Mexico Mexico City</w:t>
      </w:r>
      <w:r>
        <w:t xml:space="preserve">: public and private. The public sector, dominated by institutions like IMSS, ISSSTE, and the Ministry of Health (Secretaría de Salud), serves millions of patients. In these settings,</w:t>
      </w:r>
      <w:r>
        <w:t xml:space="preserve"> </w:t>
      </w:r>
      <w:r>
        <w:rPr>
          <w:bCs/>
          <w:b/>
        </w:rPr>
        <w:t xml:space="preserve">Radiologist</w:t>
      </w:r>
      <w:r>
        <w:t xml:space="preserve"> </w:t>
      </w:r>
      <w:r>
        <w:t xml:space="preserve">professionals often face high patient volumes, limited access to state-of-the-art equipment in peripheral clinics, and bureaucratic hurdles in scheduling procedures.</w:t>
      </w:r>
    </w:p>
    <w:p>
      <w:pPr>
        <w:pStyle w:val="BodyText"/>
      </w:pPr>
      <w:r>
        <w:t xml:space="preserve">Conversely, the private healthcare sector in</w:t>
      </w:r>
      <w:r>
        <w:t xml:space="preserve"> </w:t>
      </w:r>
      <w:r>
        <w:rPr>
          <w:bCs/>
          <w:b/>
        </w:rPr>
        <w:t xml:space="preserve">Mexico Mexico City</w:t>
      </w:r>
      <w:r>
        <w:t xml:space="preserve">, represented by major hospital networks such as ABC Medical Center, Christus Muguerza, and Galenia Hospital, offers cutting-edge technology. Here,</w:t>
      </w:r>
      <w:r>
        <w:t xml:space="preserve"> </w:t>
      </w:r>
      <w:r>
        <w:rPr>
          <w:bCs/>
          <w:b/>
        </w:rPr>
        <w:t xml:space="preserve">Radiologist</w:t>
      </w:r>
      <w:r>
        <w:t xml:space="preserve"> </w:t>
      </w:r>
      <w:r>
        <w:t xml:space="preserve">practitioners typically have access to high-field MRI machines, advanced PET-CT scanners, and digital pathology systems. This disparity creates a dichotomy in diagnostic accuracy and speed between public and private sectors within the same city.</w:t>
      </w:r>
    </w:p>
    <w:p>
      <w:pPr>
        <w:pStyle w:val="BodyText"/>
      </w:pPr>
      <w:r>
        <w:t xml:space="preserve">The role of the</w:t>
      </w:r>
      <w:r>
        <w:t xml:space="preserve"> </w:t>
      </w:r>
      <w:r>
        <w:rPr>
          <w:bCs/>
          <w:b/>
        </w:rPr>
        <w:t xml:space="preserve">Radiologist</w:t>
      </w:r>
      <w:r>
        <w:t xml:space="preserve"> </w:t>
      </w:r>
      <w:r>
        <w:t xml:space="preserve">thus varies significantly depending on their employer. In public hospitals, they may act as triage managers, prioritizing critical cases under resource constraints. In private facilities, they often engage in more detailed multidisciplinary consultations with oncologists and surgeons, playing a deeper role in personalized treatment planning.</w:t>
      </w:r>
    </w:p>
    <w:bookmarkEnd w:id="22"/>
    <w:bookmarkStart w:id="23" w:name="X24acea99641dde0a19f34bfb08bda63735b067f"/>
    <w:p>
      <w:pPr>
        <w:pStyle w:val="Heading2"/>
      </w:pPr>
      <w:r>
        <w:t xml:space="preserve">IV. Technological Advancements and Digital Integration</w:t>
      </w:r>
    </w:p>
    <w:p>
      <w:pPr>
        <w:pStyle w:val="FirstParagraph"/>
      </w:pPr>
      <w:r>
        <w:rPr>
          <w:bCs/>
          <w:b/>
        </w:rPr>
        <w:t xml:space="preserve">Mexico Mexico City</w:t>
      </w:r>
      <w:r>
        <w:t xml:space="preserve"> </w:t>
      </w:r>
      <w:r>
        <w:t xml:space="preserve">has emerged as a technological leader in Latin America’s healthcare sector. The adoption of Picture Archiving and Communication Systems (PACS) and Electronic Health Records (EHR) by</w:t>
      </w:r>
      <w:r>
        <w:t xml:space="preserve"> </w:t>
      </w:r>
      <w:r>
        <w:rPr>
          <w:bCs/>
          <w:b/>
        </w:rPr>
        <w:t xml:space="preserve">Radiologist</w:t>
      </w:r>
      <w:r>
        <w:t xml:space="preserve"> </w:t>
      </w:r>
      <w:r>
        <w:t xml:space="preserve">professionals in the city is among the highest in the country. This digital transformation allows for rapid sharing of imaging data between specialists, which is crucial for complex cases such as stroke or trauma, where time is brain.</w:t>
      </w:r>
    </w:p>
    <w:p>
      <w:pPr>
        <w:pStyle w:val="BodyText"/>
      </w:pPr>
      <w:r>
        <w:t xml:space="preserve">Artificial Intelligence (AI) is also making strides in</w:t>
      </w:r>
      <w:r>
        <w:t xml:space="preserve"> </w:t>
      </w:r>
      <w:r>
        <w:rPr>
          <w:bCs/>
          <w:b/>
        </w:rPr>
        <w:t xml:space="preserve">Mexico Mexico City</w:t>
      </w:r>
      <w:r>
        <w:t xml:space="preserve">. Leading research centers and hospitals are beginning to integrate AI algorithms to assist</w:t>
      </w:r>
      <w:r>
        <w:t xml:space="preserve"> </w:t>
      </w:r>
      <w:r>
        <w:rPr>
          <w:bCs/>
          <w:b/>
        </w:rPr>
        <w:t xml:space="preserve">Radiologist</w:t>
      </w:r>
      <w:r>
        <w:t xml:space="preserve"> </w:t>
      </w:r>
      <w:r>
        <w:t xml:space="preserve">in detecting abnormalities such as pulmonary nodules, fractures, and intracranial hemorrhages. While not replacing the human expert, these tools serve as a "second pair of eyes," increasing diagnostic precision and efficiency. However, the cost of implementing these technologies remains a barrier for smaller clinics and public institutions.</w:t>
      </w:r>
    </w:p>
    <w:p>
      <w:pPr>
        <w:pStyle w:val="BodyText"/>
      </w:pPr>
      <w:r>
        <w:t xml:space="preserve">Furthermore, tele-radiology is expanding its footprint in</w:t>
      </w:r>
      <w:r>
        <w:t xml:space="preserve"> </w:t>
      </w:r>
      <w:r>
        <w:rPr>
          <w:bCs/>
          <w:b/>
        </w:rPr>
        <w:t xml:space="preserve">Mexico Mexico City</w:t>
      </w:r>
      <w:r>
        <w:t xml:space="preserve">. While initially used to connect remote rural areas with city specialists, it is now being used within CDMX to allow</w:t>
      </w:r>
      <w:r>
        <w:t xml:space="preserve"> </w:t>
      </w:r>
      <w:r>
        <w:rPr>
          <w:bCs/>
          <w:b/>
        </w:rPr>
        <w:t xml:space="preserve">Radiologist</w:t>
      </w:r>
      <w:r>
        <w:t xml:space="preserve"> </w:t>
      </w:r>
      <w:r>
        <w:t xml:space="preserve">professionals to provide readouts during off-hours or for subspecialized opinions (e.g., neuro-radiology) that may not be available at every local hospital.</w:t>
      </w:r>
    </w:p>
    <w:bookmarkEnd w:id="23"/>
    <w:bookmarkStart w:id="24" w:name="X24311aee15bd1130a5d07a7bd2e048f97971cdd"/>
    <w:p>
      <w:pPr>
        <w:pStyle w:val="Heading2"/>
      </w:pPr>
      <w:r>
        <w:t xml:space="preserve">V. Challenges Facing Radiologists in Mexico City</w:t>
      </w:r>
    </w:p>
    <w:p>
      <w:pPr>
        <w:pStyle w:val="FirstParagraph"/>
      </w:pPr>
      <w:r>
        <w:t xml:space="preserve">Despite advancements,</w:t>
      </w:r>
      <w:r>
        <w:t xml:space="preserve"> </w:t>
      </w:r>
      <w:r>
        <w:rPr>
          <w:bCs/>
          <w:b/>
        </w:rPr>
        <w:t xml:space="preserve">Radiologist</w:t>
      </w:r>
      <w:r>
        <w:t xml:space="preserve">s in</w:t>
      </w:r>
      <w:r>
        <w:t xml:space="preserve"> </w:t>
      </w:r>
      <w:r>
        <w:rPr>
          <w:bCs/>
          <w:b/>
        </w:rPr>
        <w:t xml:space="preserve">Mexico Mexico City</w:t>
      </w:r>
      <w:r>
        <w:t xml:space="preserve"> </w:t>
      </w:r>
      <w:r>
        <w:t xml:space="preserve">face significant challenges. One primary issue is the shortage of specialists relative to population growth. Although CDMX has a high concentration of doctors, the ratio of radiologists to patients remains strained, particularly in emergency settings. This leads to long waiting times for elective procedures and burnout among professionals.</w:t>
      </w:r>
    </w:p>
    <w:p>
      <w:pPr>
        <w:pStyle w:val="BodyText"/>
      </w:pPr>
      <w:r>
        <w:t xml:space="preserve">Safety and radiation protection are also critical concerns. In rapidly expanding informal healthcare markets within the metropolitan area, there is a risk of unregulated use of X-ray equipment. Certified</w:t>
      </w:r>
      <w:r>
        <w:t xml:space="preserve"> </w:t>
      </w:r>
      <w:r>
        <w:rPr>
          <w:bCs/>
          <w:b/>
        </w:rPr>
        <w:t xml:space="preserve">Radiologist</w:t>
      </w:r>
      <w:r>
        <w:t xml:space="preserve">s play a crucial role in advocacy for regulatory compliance to ensure patient safety.</w:t>
      </w:r>
    </w:p>
    <w:p>
      <w:pPr>
        <w:pStyle w:val="BodyText"/>
      </w:pPr>
      <w:r>
        <w:t xml:space="preserve">Economic instability and inflation affect the healthcare sector in</w:t>
      </w:r>
      <w:r>
        <w:t xml:space="preserve"> </w:t>
      </w:r>
      <w:r>
        <w:rPr>
          <w:bCs/>
          <w:b/>
        </w:rPr>
        <w:t xml:space="preserve">Mexico Mexico City</w:t>
      </w:r>
      <w:r>
        <w:t xml:space="preserve"> </w:t>
      </w:r>
      <w:r>
        <w:t xml:space="preserve">by increasing the cost of imported contrast media and maintenance for imaging equipment.</w:t>
      </w:r>
      <w:r>
        <w:t xml:space="preserve"> </w:t>
      </w:r>
      <w:r>
        <w:rPr>
          <w:bCs/>
          <w:b/>
        </w:rPr>
        <w:t xml:space="preserve">Radiologist</w:t>
      </w:r>
      <w:r>
        <w:t xml:space="preserve"> </w:t>
      </w:r>
      <w:r>
        <w:t xml:space="preserve">administrators must constantly balance cost-containment with maintaining high-quality diagnostic standards.</w:t>
      </w:r>
    </w:p>
    <w:bookmarkEnd w:id="24"/>
    <w:bookmarkStart w:id="25" w:name="vi.-education-and-specialization"/>
    <w:p>
      <w:pPr>
        <w:pStyle w:val="Heading2"/>
      </w:pPr>
      <w:r>
        <w:t xml:space="preserve">VI. Education and Specialization</w:t>
      </w:r>
    </w:p>
    <w:p>
      <w:pPr>
        <w:pStyle w:val="FirstParagraph"/>
      </w:pPr>
      <w:r>
        <w:t xml:space="preserve">The training of a</w:t>
      </w:r>
      <w:r>
        <w:t xml:space="preserve"> </w:t>
      </w:r>
      <w:r>
        <w:rPr>
          <w:bCs/>
          <w:b/>
        </w:rPr>
        <w:t xml:space="preserve">Radiologist</w:t>
      </w:r>
      <w:r>
        <w:t xml:space="preserve"> </w:t>
      </w:r>
      <w:r>
        <w:t xml:space="preserve">in Mexico is rigorous, typically requiring five years of medical school followed by three to four years of residency accredited by the Consejo Mexicano de Radiología y Radioterapia (COMERAR). In</w:t>
      </w:r>
      <w:r>
        <w:t xml:space="preserve"> </w:t>
      </w:r>
      <w:r>
        <w:rPr>
          <w:bCs/>
          <w:b/>
        </w:rPr>
        <w:t xml:space="preserve">Mexico Mexico City</w:t>
      </w:r>
      <w:r>
        <w:t xml:space="preserve">, prestigious institutions such as the National Autonomous University of Mexico (UNAM) and the National Polytechnic Institute (IPN) produce top-tier specialists.</w:t>
      </w:r>
    </w:p>
    <w:p>
      <w:pPr>
        <w:pStyle w:val="BodyText"/>
      </w:pPr>
      <w:r>
        <w:t xml:space="preserve">Subspecialization is growing within the city. There is an increasing number of</w:t>
      </w:r>
      <w:r>
        <w:t xml:space="preserve"> </w:t>
      </w:r>
      <w:r>
        <w:rPr>
          <w:bCs/>
          <w:b/>
        </w:rPr>
        <w:t xml:space="preserve">Radiologist</w:t>
      </w:r>
      <w:r>
        <w:t xml:space="preserve">s focusing on interventional radiology, musculoskeletal imaging, breast imaging, and pediatric radiology. This trend reflects a global shift toward minimally invasive procedures guided by imaging, reducing the need for open surgery in complex cases.</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Radiologist</w:t>
      </w:r>
      <w:r>
        <w:t xml:space="preserve"> </w:t>
      </w:r>
      <w:r>
        <w:t xml:space="preserve">is an indispensable pillar of healthcare in</w:t>
      </w:r>
      <w:r>
        <w:t xml:space="preserve"> </w:t>
      </w:r>
      <w:r>
        <w:rPr>
          <w:bCs/>
          <w:b/>
        </w:rPr>
        <w:t xml:space="preserve">Mexico Mexico City</w:t>
      </w:r>
      <w:r>
        <w:t xml:space="preserve">. From diagnosing common conditions to guiding life-saving interventional procedures, their expertise shapes clinical outcomes for millions of residents. The city stands at a crossroads where technological innovation and historical disparities intersect. While private sector advancements set a high bar for global competitiveness, the public sector struggles with resource allocation and equity.</w:t>
      </w:r>
    </w:p>
    <w:p>
      <w:pPr>
        <w:pStyle w:val="BodyText"/>
      </w:pPr>
      <w:r>
        <w:t xml:space="preserve">The future of radiology in</w:t>
      </w:r>
      <w:r>
        <w:t xml:space="preserve"> </w:t>
      </w:r>
      <w:r>
        <w:rPr>
          <w:bCs/>
          <w:b/>
        </w:rPr>
        <w:t xml:space="preserve">Mexico Mexico City</w:t>
      </w:r>
      <w:r>
        <w:t xml:space="preserve"> </w:t>
      </w:r>
      <w:r>
        <w:t xml:space="preserve">depends on continued investment in technology, training, and equitable access policies. Strengthening the role of the</w:t>
      </w:r>
      <w:r>
        <w:t xml:space="preserve"> </w:t>
      </w:r>
      <w:r>
        <w:rPr>
          <w:bCs/>
          <w:b/>
        </w:rPr>
        <w:t xml:space="preserve">Radiologist</w:t>
      </w:r>
      <w:r>
        <w:t xml:space="preserve"> </w:t>
      </w:r>
      <w:r>
        <w:t xml:space="preserve">through better working conditions, advanced AI integration, and expanded telemedicine capabilities can help bridge the gap between public and private care. As</w:t>
      </w:r>
      <w:r>
        <w:t xml:space="preserve"> </w:t>
      </w:r>
      <w:r>
        <w:rPr>
          <w:bCs/>
          <w:b/>
        </w:rPr>
        <w:t xml:space="preserve">Mexico Mexico City</w:t>
      </w:r>
      <w:r>
        <w:t xml:space="preserve"> </w:t>
      </w:r>
      <w:r>
        <w:t xml:space="preserve">continues to grow as an urban hub, ensuring that its radiology workforce is supported, equipped, and specialized will be critical for maintaining a robust and responsive public health system.</w:t>
      </w:r>
    </w:p>
    <w:bookmarkEnd w:id="26"/>
    <w:bookmarkStart w:id="27" w:name="viii.-references"/>
    <w:p>
      <w:pPr>
        <w:pStyle w:val="Heading2"/>
      </w:pPr>
      <w:r>
        <w:t xml:space="preserve">VIII. References</w:t>
      </w:r>
    </w:p>
    <w:p>
      <w:pPr>
        <w:numPr>
          <w:ilvl w:val="0"/>
          <w:numId w:val="1001"/>
        </w:numPr>
        <w:pStyle w:val="Compact"/>
      </w:pPr>
      <w:r>
        <w:t xml:space="preserve">National Autonomous University of Mexico (UNAM). "Medical Faculty Statistics on Radiology Residencies." Ciudad de México: UNAM Press.</w:t>
      </w:r>
    </w:p>
    <w:p>
      <w:pPr>
        <w:numPr>
          <w:ilvl w:val="0"/>
          <w:numId w:val="1001"/>
        </w:numPr>
        <w:pStyle w:val="Compact"/>
      </w:pPr>
      <w:r>
        <w:t xml:space="preserve">Clinical Imaging Journal. "Tele-radiology Adoption Rates in Latin American Megacities." 2022.</w:t>
      </w:r>
    </w:p>
    <w:p>
      <w:pPr>
        <w:numPr>
          <w:ilvl w:val="0"/>
          <w:numId w:val="1001"/>
        </w:numPr>
        <w:pStyle w:val="Compact"/>
      </w:pPr>
      <w:r>
        <w:t xml:space="preserve">Consejo Mexicano de Radiología y Radioterapia (COMERAR). "Annual Report on Specialist Certification in Mexico." 2023.</w:t>
      </w:r>
    </w:p>
    <w:p>
      <w:pPr>
        <w:numPr>
          <w:ilvl w:val="0"/>
          <w:numId w:val="1001"/>
        </w:numPr>
        <w:pStyle w:val="Compact"/>
      </w:pPr>
      <w:r>
        <w:t xml:space="preserve">Hospital General de México. "Impact of AI in Diagnostic Accuracy for Emergency Cases." Research Bulletin, 2021.</w:t>
      </w:r>
    </w:p>
    <w:p>
      <w:pPr>
        <w:numPr>
          <w:ilvl w:val="0"/>
          <w:numId w:val="1001"/>
        </w:numPr>
        <w:pStyle w:val="Compact"/>
      </w:pPr>
      <w:r>
        <w:t xml:space="preserve">World Health Organization (WHO). "Health Systems Financing and Access: The Case of Mexico City." Geneva: WHO Regional Office for the Americas.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Mexico City</dc:title>
  <dc:creator/>
  <dc:language>en</dc:language>
  <cp:keywords/>
  <dcterms:created xsi:type="dcterms:W3CDTF">2026-07-30T03:53:58Z</dcterms:created>
  <dcterms:modified xsi:type="dcterms:W3CDTF">2026-07-30T03:53:58Z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