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Myanmar</w:t>
      </w:r>
      <w:r>
        <w:t xml:space="preserve"> </w:t>
      </w:r>
      <w:r>
        <w:t xml:space="preserve">Yangon</w:t>
      </w:r>
    </w:p>
    <w:bookmarkStart w:id="21" w:name="X5d52325ca59929c777a3851e73137b8ad07dbfb"/>
    <w:p>
      <w:pPr>
        <w:pStyle w:val="Heading1"/>
      </w:pPr>
      <w:r>
        <w:rPr>
          <w:bCs/>
          <w:b/>
        </w:rPr>
        <w:t xml:space="preserve">A Critical Analysis of the Radiologist's Role in Modern Healthcare Systems</w:t>
      </w:r>
    </w:p>
    <w:bookmarkStart w:id="20" w:name="X13626ff1c5d8361eceff2a3cc48c716a695638b"/>
    <w:p>
      <w:pPr>
        <w:pStyle w:val="Heading2"/>
      </w:pPr>
      <w:r>
        <w:rPr>
          <w:iCs/>
          <w:i/>
        </w:rPr>
        <w:t xml:space="preserve">Focusing on Institutional Frameworks and Diagnostic Challenges in Myanmar Yangon</w:t>
      </w:r>
    </w:p>
    <w:p>
      <w:pPr>
        <w:pStyle w:val="FirstParagraph"/>
      </w:pPr>
      <w:r>
        <w:rPr>
          <w:bCs/>
          <w:b/>
        </w:rPr>
        <w:t xml:space="preserve">Submitted by:</w:t>
      </w:r>
      <w:r>
        <w:t xml:space="preserve"> </w:t>
      </w:r>
      <w:r>
        <w:t xml:space="preserve">[Student Name]</w:t>
      </w:r>
    </w:p>
    <w:p>
      <w:pPr>
        <w:pStyle w:val="BodyText"/>
      </w:pPr>
      <w:r>
        <w:rPr>
          <w:bCs/>
          <w:b/>
        </w:rPr>
        <w:t xml:space="preserve">Date:</w:t>
      </w:r>
      <w:r>
        <w:t xml:space="preserve"> </w:t>
      </w:r>
      <w:r>
        <w:t xml:space="preserve">October 20, 2023</w:t>
      </w:r>
    </w:p>
    <w:p>
      <w:pPr>
        <w:pStyle w:val="BodyText"/>
      </w:pPr>
      <w:r>
        <w:rPr>
          <w:bCs/>
          <w:b/>
        </w:rPr>
        <w:t xml:space="preserve">Degree Program:</w:t>
      </w:r>
      <w:r>
        <w:t xml:space="preserve"> </w:t>
      </w:r>
      <w:r>
        <w:t xml:space="preserve">Master of Public Health / Medical Imaging Sciences</w:t>
      </w:r>
    </w:p>
    <w:bookmarkEnd w:id="20"/>
    <w:bookmarkEnd w:id="21"/>
    <w:bookmarkStart w:id="22" w:name="X09588f756dd79b7406763754c330dd239c1e8e7"/>
    <w:p>
      <w:pPr>
        <w:pStyle w:val="Heading3"/>
      </w:pPr>
      <w:r>
        <w:t xml:space="preserve">I. Introduction: The Radiologist as a Diagnostic Pillar</w:t>
      </w:r>
    </w:p>
    <w:p>
      <w:pPr>
        <w:pStyle w:val="FirstParagraph"/>
      </w:pPr>
      <w:r>
        <w:t xml:space="preserve">The practice of medicine has undergone a radical transformation in the 21st century, moving away from purely symptom-based diagnostics toward precise, imaging-guided interventions. At the heart of this paradigm shift is the</w:t>
      </w:r>
      <w:r>
        <w:t xml:space="preserve"> </w:t>
      </w:r>
      <w:r>
        <w:rPr>
          <w:bCs/>
          <w:b/>
        </w:rPr>
        <w:t xml:space="preserve">Radiologist</w:t>
      </w:r>
      <w:r>
        <w:t xml:space="preserve">. A radiologist is not merely a technician who operates imaging equipment; rather, they are medical doctors specializing in diagnosing and treating diseases through medical imaging technologies such as X-ray, computed tomography (CT), magnetic resonance imaging (MRI), ultrasound, and nuclear medicine. The scope of their responsibility encompasses the interpretation of complex anatomical data to guide clinical decisions for physicians across all specialties. However, the effectiveness of a</w:t>
      </w:r>
      <w:r>
        <w:t xml:space="preserve"> </w:t>
      </w:r>
      <w:r>
        <w:rPr>
          <w:bCs/>
          <w:b/>
        </w:rPr>
        <w:t xml:space="preserve">Radiologist</w:t>
      </w:r>
      <w:r>
        <w:t xml:space="preserve"> </w:t>
      </w:r>
      <w:r>
        <w:t xml:space="preserve">is intrinsically linked to the infrastructure and healthcare ecosystem in which they operate. This paper aims to critically examine the role, challenges, and future trajectory of radiologists within the specific socio-economic context of</w:t>
      </w:r>
      <w:r>
        <w:t xml:space="preserve"> </w:t>
      </w:r>
      <w:r>
        <w:rPr>
          <w:bCs/>
          <w:b/>
        </w:rPr>
        <w:t xml:space="preserve">Myanmar Yangon</w:t>
      </w:r>
      <w:r>
        <w:t xml:space="preserve">, exploring how this vital profession adapts to local constraints while striving for global standards of care.</w:t>
      </w:r>
    </w:p>
    <w:bookmarkEnd w:id="22"/>
    <w:bookmarkStart w:id="23" w:name="X73651fa1ef333af7bcddd1a0ea6a5e31e9f74ba"/>
    <w:p>
      <w:pPr>
        <w:pStyle w:val="Heading3"/>
      </w:pPr>
      <w:r>
        <w:t xml:space="preserve">II. The Healthcare Landscape in Myanmar Yangon</w:t>
      </w:r>
    </w:p>
    <w:p>
      <w:pPr>
        <w:pStyle w:val="FirstParagraph"/>
      </w:pPr>
      <w:r>
        <w:t xml:space="preserve">To understand the significance of a</w:t>
      </w:r>
      <w:r>
        <w:t xml:space="preserve"> </w:t>
      </w:r>
      <w:r>
        <w:rPr>
          <w:bCs/>
          <w:b/>
        </w:rPr>
        <w:t xml:space="preserve">Radiologist</w:t>
      </w:r>
      <w:r>
        <w:t xml:space="preserve">, one must first contextualize the healthcare environment in</w:t>
      </w:r>
      <w:r>
        <w:t xml:space="preserve"> </w:t>
      </w:r>
      <w:r>
        <w:rPr>
          <w:bCs/>
          <w:b/>
        </w:rPr>
        <w:t xml:space="preserve">Myanmar Yangon</w:t>
      </w:r>
      <w:r>
        <w:t xml:space="preserve">. As the largest city and former capital of Myanmar, Yangon serves as a critical hub for medical services, attracting patients from across the country due to its concentration of specialized facilities. However, this centralization creates a disparity in access to care. The healthcare system in</w:t>
      </w:r>
      <w:r>
        <w:t xml:space="preserve"> </w:t>
      </w:r>
      <w:r>
        <w:rPr>
          <w:bCs/>
          <w:b/>
        </w:rPr>
        <w:t xml:space="preserve">Myanmar Yangon</w:t>
      </w:r>
      <w:r>
        <w:t xml:space="preserve"> </w:t>
      </w:r>
      <w:r>
        <w:t xml:space="preserve">is characterized by a dual structure comprising public hospitals and private institutions. Public facilities often suffer from overcrowding, limited resources, and aging infrastructure, while private hospitals generally offer state-of-the-art technology but at costs that may be prohibitive for the average citizen.</w:t>
      </w:r>
    </w:p>
    <w:p>
      <w:pPr>
        <w:pStyle w:val="BodyText"/>
      </w:pPr>
      <w:r>
        <w:t xml:space="preserve">In this environment, the</w:t>
      </w:r>
      <w:r>
        <w:t xml:space="preserve"> </w:t>
      </w:r>
      <w:r>
        <w:rPr>
          <w:bCs/>
          <w:b/>
        </w:rPr>
        <w:t xml:space="preserve">Radiologist</w:t>
      </w:r>
      <w:r>
        <w:t xml:space="preserve"> </w:t>
      </w:r>
      <w:r>
        <w:t xml:space="preserve">becomes a crucial bottleneck and facilitator of care. With an increasing prevalence of non-communicable diseases such as cardiovascular disorders, diabetes-related complications, and cancers in</w:t>
      </w:r>
      <w:r>
        <w:t xml:space="preserve"> </w:t>
      </w:r>
      <w:r>
        <w:rPr>
          <w:bCs/>
          <w:b/>
        </w:rPr>
        <w:t xml:space="preserve">Myanmar Yangon</w:t>
      </w:r>
      <w:r>
        <w:t xml:space="preserve">, the demand for accurate diagnostic imaging has surged. The</w:t>
      </w:r>
      <w:r>
        <w:t xml:space="preserve"> </w:t>
      </w:r>
      <w:r>
        <w:rPr>
          <w:bCs/>
          <w:b/>
        </w:rPr>
        <w:t xml:space="preserve">Radiologist</w:t>
      </w:r>
      <w:r>
        <w:t xml:space="preserve"> </w:t>
      </w:r>
      <w:r>
        <w:t xml:space="preserve">is often the primary point of verification for these conditions. For instance, early detection of lung cancer or tuberculosis requires high-quality chest radiography and CT interpretation, tasks that fall squarely within the purview of radiological expertise. Therefore, the presence and proficiency of a</w:t>
      </w:r>
      <w:r>
        <w:t xml:space="preserve"> </w:t>
      </w:r>
      <w:r>
        <w:rPr>
          <w:bCs/>
          <w:b/>
        </w:rPr>
        <w:t xml:space="preserve">Radiologist</w:t>
      </w:r>
      <w:r>
        <w:t xml:space="preserve"> </w:t>
      </w:r>
      <w:r>
        <w:t xml:space="preserve">directly correlate with the morbidity and mortality rates associated with these diseases in</w:t>
      </w:r>
      <w:r>
        <w:t xml:space="preserve"> </w:t>
      </w:r>
      <w:r>
        <w:rPr>
          <w:bCs/>
          <w:b/>
        </w:rPr>
        <w:t xml:space="preserve">Myanmar Yangon</w:t>
      </w:r>
      <w:r>
        <w:t xml:space="preserve">.</w:t>
      </w:r>
    </w:p>
    <w:bookmarkEnd w:id="23"/>
    <w:bookmarkStart w:id="24" w:name="X80fa89f4169b12729480867ef709fa6658b6713"/>
    <w:p>
      <w:pPr>
        <w:pStyle w:val="Heading3"/>
      </w:pPr>
      <w:r>
        <w:t xml:space="preserve">III. Challenges Facing Radiologists in Myanmar Yangon</w:t>
      </w:r>
    </w:p>
    <w:p>
      <w:pPr>
        <w:pStyle w:val="FirstParagraph"/>
      </w:pPr>
      <w:r>
        <w:t xml:space="preserve">Despite the critical need for specialized imaging services, radiologists working in</w:t>
      </w:r>
      <w:r>
        <w:t xml:space="preserve"> </w:t>
      </w:r>
      <w:r>
        <w:rPr>
          <w:bCs/>
          <w:b/>
        </w:rPr>
        <w:t xml:space="preserve">Myanmar Yangon</w:t>
      </w:r>
      <w:r>
        <w:t xml:space="preserve"> </w:t>
      </w:r>
      <w:r>
        <w:t xml:space="preserve">face unique and formidable challenges. These obstacles can be categorized into technological limitations, human resource deficits, and infrastructure issues.</w:t>
      </w:r>
    </w:p>
    <w:p>
      <w:pPr>
        <w:pStyle w:val="BodyText"/>
      </w:pPr>
      <w:r>
        <w:rPr>
          <w:bCs/>
          <w:b/>
        </w:rPr>
        <w:t xml:space="preserve">A. Technological Limitations and Maintenance:</w:t>
      </w:r>
    </w:p>
    <w:p>
      <w:pPr>
        <w:pStyle w:val="BodyText"/>
      </w:pPr>
      <w:r>
        <w:t xml:space="preserve">In many parts of</w:t>
      </w:r>
      <w:r>
        <w:t xml:space="preserve"> </w:t>
      </w:r>
      <w:r>
        <w:rPr>
          <w:bCs/>
          <w:b/>
        </w:rPr>
        <w:t xml:space="preserve">Myanmar Yangon</w:t>
      </w:r>
      <w:r>
        <w:t xml:space="preserve">, access to advanced imaging modalities is restricted. While major private centers in the city may possess MRI and CT scanners, these machines often face maintenance difficulties due to supply chain disruptions for spare parts. A</w:t>
      </w:r>
      <w:r>
        <w:t xml:space="preserve"> </w:t>
      </w:r>
      <w:r>
        <w:rPr>
          <w:bCs/>
          <w:b/>
        </w:rPr>
        <w:t xml:space="preserve">Radiologist</w:t>
      </w:r>
      <w:r>
        <w:t xml:space="preserve"> </w:t>
      </w:r>
      <w:r>
        <w:t xml:space="preserve">may be fully trained in interpreting complex scans, but their expertise is rendered useless if the equipment fails or produces suboptimal image quality due to power fluctuations or lack of calibration. The reliance on imported medical technology means that a</w:t>
      </w:r>
      <w:r>
        <w:t xml:space="preserve"> </w:t>
      </w:r>
      <w:r>
        <w:rPr>
          <w:bCs/>
          <w:b/>
        </w:rPr>
        <w:t xml:space="preserve">Radiologist</w:t>
      </w:r>
      <w:r>
        <w:t xml:space="preserve"> </w:t>
      </w:r>
      <w:r>
        <w:t xml:space="preserve">must often advocate for rigorous maintenance protocols, adding an administrative burden to their clinical duties.</w:t>
      </w:r>
    </w:p>
    <w:p>
      <w:pPr>
        <w:pStyle w:val="BodyText"/>
      </w:pPr>
      <w:r>
        <w:rPr>
          <w:bCs/>
          <w:b/>
        </w:rPr>
        <w:t xml:space="preserve">B. The Specialist Shortage:</w:t>
      </w:r>
    </w:p>
    <w:p>
      <w:pPr>
        <w:pStyle w:val="BodyText"/>
      </w:pPr>
      <w:r>
        <w:t xml:space="preserve">A significant deficit exists in the number of formally trained radiologists relative to the patient population in</w:t>
      </w:r>
      <w:r>
        <w:t xml:space="preserve"> </w:t>
      </w:r>
      <w:r>
        <w:rPr>
          <w:bCs/>
          <w:b/>
        </w:rPr>
        <w:t xml:space="preserve">Myanmar Yangon</w:t>
      </w:r>
      <w:r>
        <w:t xml:space="preserve">. Medical education in Myanmar has historically focused on general practice, with specialized postgraduate training in radiology being competitive and limited. Consequently, many imaging procedures are interpreted by general practitioners or internists who lack the subspecialty training of a dedicated</w:t>
      </w:r>
      <w:r>
        <w:t xml:space="preserve"> </w:t>
      </w:r>
      <w:r>
        <w:rPr>
          <w:bCs/>
          <w:b/>
        </w:rPr>
        <w:t xml:space="preserve">Radiologist</w:t>
      </w:r>
      <w:r>
        <w:t xml:space="preserve">. This gap can lead to diagnostic errors or missed findings. The push to train more local radiologists is essential for</w:t>
      </w:r>
      <w:r>
        <w:t xml:space="preserve"> </w:t>
      </w:r>
      <w:r>
        <w:rPr>
          <w:bCs/>
          <w:b/>
        </w:rPr>
        <w:t xml:space="preserve">Myanmar Yangon</w:t>
      </w:r>
      <w:r>
        <w:t xml:space="preserve"> </w:t>
      </w:r>
      <w:r>
        <w:t xml:space="preserve">to reduce reliance on foreign medical consultants and ensure sustainable healthcare delivery.</w:t>
      </w:r>
    </w:p>
    <w:p>
      <w:pPr>
        <w:pStyle w:val="BodyText"/>
      </w:pPr>
      <w:r>
        <w:rPr>
          <w:bCs/>
          <w:b/>
        </w:rPr>
        <w:t xml:space="preserve">C. Infrastructure and Connectivity:</w:t>
      </w:r>
    </w:p>
    <w:p>
      <w:pPr>
        <w:pStyle w:val="BodyText"/>
      </w:pPr>
      <w:r>
        <w:t xml:space="preserve">The integration of digital imaging through Picture Archiving and Communication Systems (PACS) is still in its infancy in many public hospitals in</w:t>
      </w:r>
      <w:r>
        <w:t xml:space="preserve"> </w:t>
      </w:r>
      <w:r>
        <w:rPr>
          <w:bCs/>
          <w:b/>
        </w:rPr>
        <w:t xml:space="preserve">Myanmar Yangon</w:t>
      </w:r>
      <w:r>
        <w:t xml:space="preserve">. A modern</w:t>
      </w:r>
      <w:r>
        <w:t xml:space="preserve"> </w:t>
      </w:r>
      <w:r>
        <w:rPr>
          <w:bCs/>
          <w:b/>
        </w:rPr>
        <w:t xml:space="preserve">Radiologist</w:t>
      </w:r>
      <w:r>
        <w:t xml:space="preserve"> </w:t>
      </w:r>
      <w:r>
        <w:t xml:space="preserve">relies on the seamless transfer of digital images to collaborate with other specialists. In areas where internet connectivity is unstable or computer networks are fragmented, the workflow of a</w:t>
      </w:r>
      <w:r>
        <w:t xml:space="preserve"> </w:t>
      </w:r>
      <w:r>
        <w:rPr>
          <w:bCs/>
          <w:b/>
        </w:rPr>
        <w:t xml:space="preserve">Radiologist</w:t>
      </w:r>
      <w:r>
        <w:t xml:space="preserve"> </w:t>
      </w:r>
      <w:r>
        <w:t xml:space="preserve">is hampered by physical film handling and manual record-keeping, which increases turnaround time and reduces efficiency.</w:t>
      </w:r>
    </w:p>
    <w:bookmarkEnd w:id="24"/>
    <w:bookmarkStart w:id="25" w:name="X3559ca450184631c9a744cced72bc4c8b5096ca"/>
    <w:p>
      <w:pPr>
        <w:pStyle w:val="Heading3"/>
      </w:pPr>
      <w:r>
        <w:t xml:space="preserve">IV. The Strategic Importance of Radiologists in Disease Management</w:t>
      </w:r>
    </w:p>
    <w:p>
      <w:pPr>
        <w:pStyle w:val="FirstParagraph"/>
      </w:pPr>
      <w:r>
        <w:t xml:space="preserve">Beyond immediate diagnosis, the role of a</w:t>
      </w:r>
      <w:r>
        <w:t xml:space="preserve"> </w:t>
      </w:r>
      <w:r>
        <w:rPr>
          <w:bCs/>
          <w:b/>
        </w:rPr>
        <w:t xml:space="preserve">Radiologist</w:t>
      </w:r>
      <w:r>
        <w:t xml:space="preserve">Myanmar Yangon, where cancer rates are rising, radiologists play a pivotal role in staging tumors through CT and MRI scans. This staging determines whether a patient is eligible for surgery, chemotherapy, or radiation therapy. Furthermore, interventional radiologists are increasingly performing minimally invasive procedures to treat vascular conditions and drain abscesses, reducing the need for open surgeries which carry higher risks in resource-limited settings.</w:t>
      </w:r>
    </w:p>
    <w:p>
      <w:pPr>
        <w:pStyle w:val="BodyText"/>
      </w:pPr>
      <w:r>
        <w:t xml:space="preserve">The collaboration between a</w:t>
      </w:r>
      <w:r>
        <w:t xml:space="preserve"> </w:t>
      </w:r>
      <w:r>
        <w:rPr>
          <w:bCs/>
          <w:b/>
        </w:rPr>
        <w:t xml:space="preserve">Radiologist</w:t>
      </w:r>
      <w:r>
        <w:t xml:space="preserve"> </w:t>
      </w:r>
      <w:r>
        <w:t xml:space="preserve">and other medical specialists is vital for multidisciplinary tumor boards. In</w:t>
      </w:r>
      <w:r>
        <w:t xml:space="preserve"> </w:t>
      </w:r>
      <w:r>
        <w:rPr>
          <w:bCs/>
          <w:b/>
        </w:rPr>
        <w:t xml:space="preserve">Myanmar Yangon</w:t>
      </w:r>
      <w:r>
        <w:t xml:space="preserve">, establishing these collaborative frameworks ensures that the radiological findings are contextualized within the patient’s overall clinical picture. This holistic approach, driven by expert radiological input, improves treatment outcomes and optimizes healthcare resource utilization.</w:t>
      </w:r>
    </w:p>
    <w:bookmarkEnd w:id="25"/>
    <w:bookmarkStart w:id="26" w:name="v.-recommendations-and-future-outlook"/>
    <w:p>
      <w:pPr>
        <w:pStyle w:val="Heading3"/>
      </w:pPr>
      <w:r>
        <w:t xml:space="preserve">V. Recommendations and Future Outlook</w:t>
      </w:r>
    </w:p>
    <w:p>
      <w:pPr>
        <w:pStyle w:val="FirstParagraph"/>
      </w:pPr>
      <w:r>
        <w:t xml:space="preserve">To empower the</w:t>
      </w:r>
      <w:r>
        <w:t xml:space="preserve"> </w:t>
      </w:r>
      <w:r>
        <w:rPr>
          <w:bCs/>
          <w:b/>
        </w:rPr>
        <w:t xml:space="preserve">Radiologist</w:t>
      </w:r>
      <w:r>
        <w:t xml:space="preserve"> </w:t>
      </w:r>
      <w:r>
        <w:t xml:space="preserve">in</w:t>
      </w:r>
      <w:r>
        <w:t xml:space="preserve"> </w:t>
      </w:r>
      <w:r>
        <w:rPr>
          <w:bCs/>
          <w:b/>
        </w:rPr>
        <w:t xml:space="preserve">Myanmar Yangon</w:t>
      </w:r>
      <w:r>
        <w:t xml:space="preserve">, several strategic actions are recommended. First, there must be a substantial investment in medical education to expand residency programs specifically for radiology. This will increase the density of qualified professionals who can serve the population of</w:t>
      </w:r>
      <w:r>
        <w:t xml:space="preserve"> </w:t>
      </w:r>
      <w:r>
        <w:rPr>
          <w:bCs/>
          <w:b/>
        </w:rPr>
        <w:t xml:space="preserve">Myanmar Yangon</w:t>
      </w:r>
      <w:r>
        <w:t xml:space="preserve">. Second, public-private partnerships should be encouraged to ensure that public hospitals in Yangon have reliable access to maintained imaging equipment. Finally, the implementation of tele-radiology networks could allow radiologists in major centers like Yangon to provide consultative services for rural clinics, thereby democratizing access to expert diagnostic opinions across the country.</w:t>
      </w:r>
    </w:p>
    <w:bookmarkEnd w:id="26"/>
    <w:bookmarkStart w:id="27" w:name="vi.-conclusion"/>
    <w:p>
      <w:pPr>
        <w:pStyle w:val="Heading3"/>
      </w:pPr>
      <w:r>
        <w:t xml:space="preserve">VI. Conclusion</w:t>
      </w:r>
    </w:p>
    <w:p>
      <w:pPr>
        <w:pStyle w:val="FirstParagraph"/>
      </w:pPr>
      <w:r>
        <w:t xml:space="preserve">In conclusion, the</w:t>
      </w:r>
      <w:r>
        <w:t xml:space="preserve"> </w:t>
      </w:r>
      <w:r>
        <w:rPr>
          <w:bCs/>
          <w:b/>
        </w:rPr>
        <w:t xml:space="preserve">Radiologist</w:t>
      </w:r>
      <w:r>
        <w:t xml:space="preserve"> </w:t>
      </w:r>
      <w:r>
        <w:t xml:space="preserve">stands as a cornerstone of modern medical diagnostics. Their ability to visualize internal pathology transforms patient care from guesswork to precision medicine. However, their full potential can only be realized within a supportive healthcare ecosystem. In the context of</w:t>
      </w:r>
      <w:r>
        <w:t xml:space="preserve"> </w:t>
      </w:r>
      <w:r>
        <w:rPr>
          <w:bCs/>
          <w:b/>
        </w:rPr>
        <w:t xml:space="preserve">Myanmar Yangon</w:t>
      </w:r>
      <w:r>
        <w:t xml:space="preserve">, addressing infrastructural deficits, expanding specialized training, and fostering inter-disciplinary collaboration are imperative. By elevating the status and capacity of radiologists in</w:t>
      </w:r>
      <w:r>
        <w:t xml:space="preserve"> </w:t>
      </w:r>
      <w:r>
        <w:rPr>
          <w:bCs/>
          <w:b/>
        </w:rPr>
        <w:t xml:space="preserve">Myanmar Yangon</w:t>
      </w:r>
      <w:r>
        <w:t xml:space="preserve">, stakeholders can significantly improve diagnostic accuracy, enhance patient outcomes, and strengthen the resilience of the national healthcare system against emerging health threats.</w:t>
      </w:r>
    </w:p>
    <w:bookmarkEnd w:id="27"/>
    <w:p>
      <w:r>
        <w:pict>
          <v:rect style="width:0;height:1.5pt" o:hralign="center" o:hrstd="t" o:hr="t"/>
        </w:pict>
      </w:r>
    </w:p>
    <w:p>
      <w:pPr>
        <w:pStyle w:val="FirstParagraph"/>
      </w:pPr>
      <w:r>
        <w:rPr>
          <w:iCs/>
          <w:i/>
        </w:rPr>
        <w:t xml:space="preserve">Note: This term paper highlights the critical intersection of medical specialization and regional healthcare challenges. Further empirical studies on radiology workflow in Yangon are recommended for comprehensive policy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Radiologist in Myanmar Yangon</dc:title>
  <dc:creator/>
  <dc:language>en</dc:language>
  <cp:keywords/>
  <dcterms:created xsi:type="dcterms:W3CDTF">2026-07-29T07:50:47Z</dcterms:created>
  <dcterms:modified xsi:type="dcterms:W3CDTF">2026-07-29T07:50:47Z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