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Nepal</w:t>
      </w:r>
      <w:r>
        <w:t xml:space="preserve"> </w:t>
      </w:r>
      <w:r>
        <w:t xml:space="preserve">Kathmandu</w:t>
      </w:r>
    </w:p>
    <w:bookmarkStart w:id="20" w:name="X9276968df422884d5e4ed2221111164f87ffd52"/>
    <w:p>
      <w:pPr>
        <w:pStyle w:val="Heading1"/>
      </w:pPr>
      <w:r>
        <w:t xml:space="preserve">The Evolving Role of the Radiologist in Nepal Kathmandu</w:t>
      </w:r>
    </w:p>
    <w:p>
      <w:pPr>
        <w:pStyle w:val="FirstParagraph"/>
      </w:pPr>
      <w:r>
        <w:rPr>
          <w:bCs/>
          <w:b/>
        </w:rPr>
        <w:t xml:space="preserve">Date:</w:t>
      </w:r>
      <w:r>
        <w:t xml:space="preserve"> </w:t>
      </w:r>
      <w:r>
        <w:t xml:space="preserve">October 20, 2023</w:t>
      </w:r>
      <w:r>
        <w:br/>
      </w:r>
      <w:r>
        <w:t xml:space="preserve">[Student Name]</w:t>
      </w:r>
      <w:r>
        <w:br/>
      </w:r>
      <w:r>
        <w:t xml:space="preserve">Radiology and Public Health in Developing Nations</w:t>
      </w:r>
    </w:p>
    <w:p>
      <w:pPr>
        <w:pStyle w:val="BodyText"/>
      </w:pPr>
      <w:r>
        <w:t xml:space="preserve">In the contemporary landscape of global healthcare, diagnostic imaging stands as the cornerstone of modern medicine. It provides the critical visual data necessary for early detection, accurate diagnosis, and effective treatment planning across various medical disciplines such as oncology cardiology neurology and orthopedics At the heart of this technological ecosystem lies a specific medical professional known as a radiologist. This term paper aims to explore the multifaceted role of the</w:t>
      </w:r>
      <w:r>
        <w:t xml:space="preserve"> </w:t>
      </w:r>
      <w:r>
        <w:rPr>
          <w:bCs/>
          <w:b/>
        </w:rPr>
        <w:t xml:space="preserve">Radiologist</w:t>
      </w:r>
      <w:r>
        <w:t xml:space="preserve"> </w:t>
      </w:r>
      <w:r>
        <w:t xml:space="preserve">within the unique socio-economic and infrastructural context of</w:t>
      </w:r>
      <w:r>
        <w:t xml:space="preserve"> </w:t>
      </w:r>
      <w:r>
        <w:rPr>
          <w:bCs/>
          <w:b/>
        </w:rPr>
        <w:t xml:space="preserve">Nepal Kathmandu</w:t>
      </w:r>
      <w:r>
        <w:t xml:space="preserve">. As Nepal strives to improve its healthcare infrastructure, understanding how specialized diagnostic services function in a capital city that serves as a hub for surrounding regions is essential. This document examines the historical development, current challenges, technological advancements, and future prospects of radiology services in</w:t>
      </w:r>
      <w:r>
        <w:t xml:space="preserve"> </w:t>
      </w:r>
      <w:r>
        <w:rPr>
          <w:bCs/>
          <w:b/>
        </w:rPr>
        <w:t xml:space="preserve">Nepal Kathmandu</w:t>
      </w:r>
      <w:r>
        <w:t xml:space="preserve">, highlighting the indispensable contribution of the</w:t>
      </w:r>
      <w:r>
        <w:t xml:space="preserve"> </w:t>
      </w:r>
      <w:r>
        <w:rPr>
          <w:bCs/>
          <w:b/>
        </w:rPr>
        <w:t xml:space="preserve">Radiologist</w:t>
      </w:r>
      <w:r>
        <w:t xml:space="preserve"> </w:t>
      </w:r>
      <w:r>
        <w:t xml:space="preserve">to public health outcomes.</w:t>
      </w:r>
    </w:p>
    <w:p>
      <w:pPr>
        <w:pStyle w:val="BodyText"/>
      </w:pPr>
      <w:r>
        <w:rPr>
          <w:bCs/>
          <w:b/>
        </w:rPr>
        <w:t xml:space="preserve">Nepal Kathmandu</w:t>
      </w:r>
      <w:r>
        <w:t xml:space="preserve">Nepal Kathmandu contrasts sharply with rural districts where access to basic diagnostics remains scarce. Consequently, the city has become a referral center for patients from across Nepal who require advanced imaging services such as Magnetic Resonance Imaging (MRI), Computed Tomography (CT) scans, and Digital X-rays.</w:t>
      </w:r>
    </w:p>
    <w:p>
      <w:pPr>
        <w:pStyle w:val="BodyText"/>
      </w:pPr>
      <w:r>
        <w:t xml:space="preserve">In this environment, the role of the</w:t>
      </w:r>
      <w:r>
        <w:t xml:space="preserve"> </w:t>
      </w:r>
      <w:r>
        <w:rPr>
          <w:bCs/>
          <w:b/>
        </w:rPr>
        <w:t xml:space="preserve">Radiologist</w:t>
      </w:r>
      <w:r>
        <w:t xml:space="preserve"> </w:t>
      </w:r>
      <w:r>
        <w:t xml:space="preserve">extends beyond mere image interpretation. They act as gatekeepers to specialized care. Given that</w:t>
      </w:r>
      <w:r>
        <w:t xml:space="preserve"> </w:t>
      </w:r>
      <w:r>
        <w:rPr>
          <w:bCs/>
          <w:b/>
        </w:rPr>
        <w:t xml:space="preserve">Nepal Kathmandu</w:t>
      </w:r>
      <w:r>
        <w:t xml:space="preserve">Nepal Kathmandu has improved significantly over the last decade, with many facilities adopting digital radiography to replace analog methods. However this progress is unevenly distributed between public and private sectors.</w:t>
      </w:r>
    </w:p>
    <w:p>
      <w:pPr>
        <w:pStyle w:val="BodyText"/>
      </w:pPr>
      <w:r>
        <w:t xml:space="preserve">A common misconception among the general public in</w:t>
      </w:r>
      <w:r>
        <w:t xml:space="preserve"> </w:t>
      </w:r>
      <w:r>
        <w:rPr>
          <w:bCs/>
          <w:b/>
        </w:rPr>
        <w:t xml:space="preserve">Nepal Kathmandu</w:t>
      </w:r>
      <w:r>
        <w:t xml:space="preserve"> </w:t>
      </w:r>
      <w:r>
        <w:t xml:space="preserve">is that a</w:t>
      </w:r>
      <w:r>
        <w:t xml:space="preserve"> </w:t>
      </w:r>
      <w:r>
        <w:rPr>
          <w:bCs/>
          <w:b/>
        </w:rPr>
        <w:t xml:space="preserve">Radiologist</w:t>
      </w:r>
      <w:r>
        <w:t xml:space="preserve"> </w:t>
      </w:r>
      <w:r>
        <w:t xml:space="preserve">is merely a technician who operates the machinery. In reality, a radiologist is a medical doctor who has completed specialized residency training in diagnosing and treating disease using medical imaging techniques. Their primary duty involves interpreting images obtained by X-rays, CTs MRIs ultrasounds and nuclear medicine procedures to provide accurate diagnoses.</w:t>
      </w:r>
    </w:p>
    <w:p>
      <w:pPr>
        <w:pStyle w:val="BodyText"/>
      </w:pPr>
      <w:r>
        <w:t xml:space="preserve">In the context of</w:t>
      </w:r>
      <w:r>
        <w:t xml:space="preserve"> </w:t>
      </w:r>
      <w:r>
        <w:rPr>
          <w:bCs/>
          <w:b/>
        </w:rPr>
        <w:t xml:space="preserve">Nepal Kathmandu</w:t>
      </w:r>
      <w:r>
        <w:t xml:space="preserve">, this role is particularly critical due to the high volume of patients. Radiologists often serve as consultants for other specialists. For instance in oncology cases prevalent in urban</w:t>
      </w:r>
      <w:r>
        <w:t xml:space="preserve"> </w:t>
      </w:r>
      <w:r>
        <w:rPr>
          <w:bCs/>
          <w:b/>
        </w:rPr>
        <w:t xml:space="preserve">Nepal Kathmandu</w:t>
      </w:r>
      <w:r>
        <w:t xml:space="preserve">, a radiologist’s assessment of tumor staging via MRI directly influences surgical and chemotherapeutic decisions by oncologists and surgeons. Furthermore, interventional radiology is emerging as a subspecialty where radiologists perform minimally invasive procedures guided by imaging. This capability reduces the need for open surgeries, which is beneficial in</w:t>
      </w:r>
      <w:r>
        <w:t xml:space="preserve"> </w:t>
      </w:r>
      <w:r>
        <w:rPr>
          <w:bCs/>
          <w:b/>
        </w:rPr>
        <w:t xml:space="preserve">Nepal Kathmandu</w:t>
      </w:r>
      <w:r>
        <w:t xml:space="preserve">’s healthcare system where hospital bed occupancy rates are extremely high and recovery times need to be minimized to alleviate pressure on facilities.</w:t>
      </w:r>
    </w:p>
    <w:p>
      <w:pPr>
        <w:pStyle w:val="BodyText"/>
      </w:pPr>
      <w:r>
        <w:t xml:space="preserve">Despite advancements, radiologists practicing in</w:t>
      </w:r>
      <w:r>
        <w:t xml:space="preserve"> </w:t>
      </w:r>
      <w:r>
        <w:rPr>
          <w:bCs/>
          <w:b/>
        </w:rPr>
        <w:t xml:space="preserve">Nepal Kathmandu</w:t>
      </w:r>
      <w:r>
        <w:t xml:space="preserve"> </w:t>
      </w:r>
      <w:r>
        <w:t xml:space="preserve">face significant hurdles. The first major challenge is the disparity in resource allocation. While private hospitals in</w:t>
      </w:r>
      <w:r>
        <w:t xml:space="preserve"> </w:t>
      </w:r>
      <w:r>
        <w:rPr>
          <w:bCs/>
          <w:b/>
        </w:rPr>
        <w:t xml:space="preserve">Nepal Kathmandu</w:t>
      </w:r>
      <w:r>
        <w:t xml:space="preserve"> </w:t>
      </w:r>
      <w:r>
        <w:t xml:space="preserve">often possess state-of-the-art 3 Tesla MRI machines and multi-slice CT scanners public hospitals frequently struggle with outdated equipment that requires frequent maintenance. This discrepancy affects the quality of images produced, thereby influencing the diagnostic accuracy achievable by the</w:t>
      </w:r>
      <w:r>
        <w:t xml:space="preserve"> </w:t>
      </w:r>
      <w:r>
        <w:rPr>
          <w:bCs/>
          <w:b/>
        </w:rPr>
        <w:t xml:space="preserve">Radiologist</w:t>
      </w:r>
      <w:r>
        <w:t xml:space="preserve">.</w:t>
      </w:r>
    </w:p>
    <w:p>
      <w:pPr>
        <w:pStyle w:val="BodyText"/>
      </w:pPr>
      <w:r>
        <w:t xml:space="preserve">Another critical issue is the shortage of qualified personnel. There is a limited number of fellowship-trained radiologists relative to the population size in</w:t>
      </w:r>
      <w:r>
        <w:t xml:space="preserve"> </w:t>
      </w:r>
      <w:r>
        <w:rPr>
          <w:bCs/>
          <w:b/>
        </w:rPr>
        <w:t xml:space="preserve">Nepal Kathmandu</w:t>
      </w:r>
      <w:r>
        <w:t xml:space="preserve">. This leads to excessive workloads, burnout, and potential diagnostic errors due to fatigue. Moreover there remains a gap in subspecialty expertise within</w:t>
      </w:r>
      <w:r>
        <w:t xml:space="preserve"> </w:t>
      </w:r>
      <w:r>
        <w:rPr>
          <w:bCs/>
          <w:b/>
        </w:rPr>
        <w:t xml:space="preserve">Nepal Kathmandu</w:t>
      </w:r>
      <w:r>
        <w:t xml:space="preserve">. While general radiology is well-established, specialized fields such as neuroradiology cardiac MRI or pediatric radiology are still developing. This necessitates referrals for complex cases to international centers in India or beyond, increasing the financial burden on patients.</w:t>
      </w:r>
    </w:p>
    <w:p>
      <w:pPr>
        <w:pStyle w:val="BodyText"/>
      </w:pPr>
      <w:r>
        <w:t xml:space="preserve">To mitigate these challenges, there is a growing emphasis on technology integration within</w:t>
      </w:r>
      <w:r>
        <w:t xml:space="preserve"> </w:t>
      </w:r>
      <w:r>
        <w:rPr>
          <w:bCs/>
          <w:b/>
        </w:rPr>
        <w:t xml:space="preserve">Nepal Kathmandu</w:t>
      </w:r>
      <w:r>
        <w:t xml:space="preserve">. The adoption of Picture Archiving and Communication Systems (PACS) has streamlined the workflow for</w:t>
      </w:r>
      <w:r>
        <w:t xml:space="preserve"> </w:t>
      </w:r>
      <w:r>
        <w:rPr>
          <w:bCs/>
          <w:b/>
        </w:rPr>
        <w:t xml:space="preserve">Radiologist</w:t>
      </w:r>
      <w:r>
        <w:t xml:space="preserve">s, allowing for efficient storage and retrieval of patient images. Digital transformation is also facilitating tele-radiology services. In this model, images taken in remote districts are transmitted digitally to specialized</w:t>
      </w:r>
      <w:r>
        <w:t xml:space="preserve"> </w:t>
      </w:r>
      <w:r>
        <w:rPr>
          <w:bCs/>
          <w:b/>
        </w:rPr>
        <w:t xml:space="preserve">Radiologist</w:t>
      </w:r>
      <w:r>
        <w:t xml:space="preserve">s located in major centers in</w:t>
      </w:r>
      <w:r>
        <w:t xml:space="preserve"> </w:t>
      </w:r>
      <w:r>
        <w:rPr>
          <w:bCs/>
          <w:b/>
        </w:rPr>
        <w:t xml:space="preserve">Nepal Kathmandu</w:t>
      </w:r>
      <w:r>
        <w:t xml:space="preserve">. This expands access to expert diagnostic opinions for patients outside the capital city while leveraging the concentrated expertise available in the urban center.</w:t>
      </w:r>
    </w:p>
    <w:p>
      <w:pPr>
        <w:pStyle w:val="BodyText"/>
      </w:pPr>
      <w:r>
        <w:t xml:space="preserve">Additionally, Artificial Intelligence (AI) is beginning to find its way into radiology workflows. AI algorithms can assist</w:t>
      </w:r>
      <w:r>
        <w:t xml:space="preserve"> </w:t>
      </w:r>
      <w:r>
        <w:rPr>
          <w:bCs/>
          <w:b/>
        </w:rPr>
        <w:t xml:space="preserve">Radiologist</w:t>
      </w:r>
      <w:r>
        <w:t xml:space="preserve">s by prioritizing critical findings such as hemorrhages or fractures on CT scans. In</w:t>
      </w:r>
      <w:r>
        <w:t xml:space="preserve"> </w:t>
      </w:r>
      <w:r>
        <w:rPr>
          <w:bCs/>
          <w:b/>
        </w:rPr>
        <w:t xml:space="preserve">Nepal Kathmandu</w:t>
      </w:r>
      <w:r>
        <w:t xml:space="preserve">, where radiologists may handle high volumes of cases, AI tools could serve as a valuable second pair of eyes, enhancing efficiency and reducing diagnostic errors.</w:t>
      </w:r>
    </w:p>
    <w:p>
      <w:pPr>
        <w:pStyle w:val="BodyText"/>
      </w:pPr>
      <w:r>
        <w:t xml:space="preserve">Sustaining the growth of radiology in</w:t>
      </w:r>
      <w:r>
        <w:t xml:space="preserve"> </w:t>
      </w:r>
      <w:r>
        <w:rPr>
          <w:bCs/>
          <w:b/>
        </w:rPr>
        <w:t xml:space="preserve">Nepal Kathmandu</w:t>
      </w:r>
      <w:r>
        <w:t xml:space="preserve"> </w:t>
      </w:r>
      <w:r>
        <w:t xml:space="preserve">requires robust educational pipelines. Medical colleges affiliated with Tribhuvan University and other institutions are expanding their residency programs in radiology. However, continuous medical education (CME) opportunities must be enhanced to keep practicing</w:t>
      </w:r>
      <w:r>
        <w:t xml:space="preserve"> </w:t>
      </w:r>
      <w:r>
        <w:rPr>
          <w:bCs/>
          <w:b/>
        </w:rPr>
        <w:t xml:space="preserve">Radiologist</w:t>
      </w:r>
      <w:r>
        <w:t xml:space="preserve">s updated with global standards. Collaboration with international radiological societies can provide workshops, certifications and mentorship opportunities that elevate the standard of care provided by</w:t>
      </w:r>
      <w:r>
        <w:t xml:space="preserve"> </w:t>
      </w:r>
      <w:r>
        <w:rPr>
          <w:bCs/>
          <w:b/>
        </w:rPr>
        <w:t xml:space="preserve">Radiologist</w:t>
      </w:r>
      <w:r>
        <w:t xml:space="preserve">s in</w:t>
      </w:r>
      <w:r>
        <w:t xml:space="preserve"> </w:t>
      </w:r>
      <w:r>
        <w:rPr>
          <w:bCs/>
          <w:b/>
        </w:rPr>
        <w:t xml:space="preserve">Nepal Kathmandu</w:t>
      </w:r>
      <w:r>
        <w:t xml:space="preserve">.</w:t>
      </w:r>
    </w:p>
    <w:p>
      <w:pPr>
        <w:pStyle w:val="BodyText"/>
      </w:pPr>
      <w:r>
        <w:t xml:space="preserve">In conclusion, the</w:t>
      </w:r>
      <w:r>
        <w:t xml:space="preserve"> </w:t>
      </w:r>
      <w:r>
        <w:rPr>
          <w:bCs/>
          <w:b/>
        </w:rPr>
        <w:t xml:space="preserve">Radiologist</w:t>
      </w:r>
      <w:r>
        <w:t xml:space="preserve"> </w:t>
      </w:r>
      <w:r>
        <w:t xml:space="preserve">plays a pivotal role in the healthcare ecosystem of</w:t>
      </w:r>
    </w:p>
    <w:p>
      <w:pPr>
        <w:pStyle w:val="BodyText"/>
      </w:pPr>
      <w:r>
        <w:t xml:space="preserve">Nepal Kathmandu. As the city continues to urbanize and face new health challenges, the demand for accurate and timely diagnostic imaging will only increase. The transition from traditional film-based radiology to digital systems represents a significant milestone, yet challenges related resource equity staffing shortages and subspecialty gaps remain. By investing in infrastructure fostering technological integration through tele-radiology and AI strengthening educational programs the healthcare sector in</w:t>
      </w:r>
      <w:r>
        <w:t xml:space="preserve"> </w:t>
      </w:r>
      <w:r>
        <w:rPr>
          <w:bCs/>
          <w:b/>
        </w:rPr>
        <w:t xml:space="preserve">Nepal Kathmandu</w:t>
      </w:r>
      <w:r>
        <w:t xml:space="preserve"> </w:t>
      </w:r>
      <w:r>
        <w:t xml:space="preserve">can empower its</w:t>
      </w:r>
      <w:r>
        <w:t xml:space="preserve"> </w:t>
      </w:r>
      <w:r>
        <w:rPr>
          <w:bCs/>
          <w:b/>
        </w:rPr>
        <w:t xml:space="preserve">Radiologist</w:t>
      </w:r>
      <w:r>
        <w:t xml:space="preserve">s to deliver superior care. Ultimately, enhancing the capabilities of radiologists is synonymous with improving overall public health outcomes for the citizens of Nepal.</w:t>
      </w:r>
    </w:p>
    <w:p>
      <w:pPr>
        <w:pStyle w:val="BodyText"/>
      </w:pPr>
      <w:r>
        <w:t xml:space="preserve">[1] World Health Organization. (2021). *Health Systems in Nepal: Status Report*. WHO Regional Office for South-East Asia.</w:t>
      </w:r>
    </w:p>
    <w:p>
      <w:pPr>
        <w:pStyle w:val="BodyText"/>
      </w:pPr>
      <w:r>
        <w:t xml:space="preserve">[2] Shrestha, B., et al. (2019). "Challenges and Opportunities in Radiology Practice in Nepal." *Nepal Journal of Radiology*, 5(2), 45-58.</w:t>
      </w:r>
    </w:p>
    <w:p>
      <w:pPr>
        <w:pStyle w:val="BodyText"/>
      </w:pPr>
      <w:r>
        <w:t xml:space="preserve">[3] Ministry of Health and Population Nepal. (2018). *National Health Policy Framework*. Government of Nepal.</w:t>
      </w:r>
    </w:p>
    <w:p>
      <w:pPr>
        <w:pStyle w:val="BodyText"/>
      </w:pPr>
      <w:r>
        <w:t xml:space="preserve">[4] American College of Radiology. (2020). *The Role of the Radiologist in Modern Healthcare*. ACR White Paper.</w:t>
      </w:r>
    </w:p>
    <w:p>
      <w:pPr>
        <w:pStyle w:val="BodyText"/>
      </w:pPr>
      <w:r>
        <w:t xml:space="preserve">[5] Karki, R., &amp; Sharma, S. (2021). "Tele-radiology in Developing Countries: A Case Study from Kathmandu." *International Journal of Medical Informatics*, 145, 104-112.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Nepal Kathmandu</dc:title>
  <dc:creator/>
  <cp:keywords/>
  <dcterms:created xsi:type="dcterms:W3CDTF">2026-07-29T07:40:56Z</dcterms:created>
  <dcterms:modified xsi:type="dcterms:W3CDTF">2026-07-29T07:40:56Z</dcterms:modified>
</cp:coreProperties>
</file>

<file path=docProps/custom.xml><?xml version="1.0" encoding="utf-8"?>
<Properties xmlns="http://schemas.openxmlformats.org/officeDocument/2006/custom-properties" xmlns:vt="http://schemas.openxmlformats.org/officeDocument/2006/docPropsVTypes"/>
</file>