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p>
    <w:bookmarkStart w:id="29" w:name="Xefdd261a91358dacc9df92f15a06b8bbcbcb420"/>
    <w:p>
      <w:pPr>
        <w:pStyle w:val="Heading1"/>
      </w:pPr>
      <w:r>
        <w:t xml:space="preserve">A Term Paper on the Professional Practice of the Radiologist in Senegal Dakar</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Medical Imaging and Health Systems Analysis</w:t>
      </w:r>
      <w:r>
        <w:br/>
      </w:r>
      <w:r>
        <w:rPr>
          <w:bCs/>
          <w:b/>
        </w:rPr>
        <w:t xml:space="preserve">Subject:</w:t>
      </w:r>
      <w:r>
        <w:t xml:space="preserve"> </w:t>
      </w:r>
      <w:r>
        <w:t xml:space="preserve">Public Health and Specialized Medical Care in West Africa</w:t>
      </w:r>
    </w:p>
    <w:bookmarkStart w:id="20" w:name="abstract"/>
    <w:p>
      <w:pPr>
        <w:pStyle w:val="Heading3"/>
      </w:pPr>
      <w:r>
        <w:rPr>
          <w:bCs/>
          <w:b/>
        </w:rPr>
        <w:t xml:space="preserve">Abstract</w:t>
      </w:r>
    </w:p>
    <w:p>
      <w:pPr>
        <w:pStyle w:val="FirstParagraph"/>
      </w:pPr>
      <w:r>
        <w:t xml:space="preserve">This term paper explores the critical role, challenges, and future trajectory of the Radiologist within the healthcare infrastructure of Senegal Dakar. As the capital and largest urban center of Senegal, Dakar serves as a hub for specialized medical services in West Africa. This document analyzes how the Radiologist functions not merely as a technician interpreting images, but as a central diagnostician in disease management. The paper examines current technological disparities, the necessity for advanced training programs specific to local pathologies prevalent in Senegal Dakar, and the potential impact of digital health integration on patient outcomes.</w:t>
      </w:r>
    </w:p>
    <w:bookmarkEnd w:id="20"/>
    <w:bookmarkStart w:id="21" w:name="i.-introduction"/>
    <w:p>
      <w:pPr>
        <w:pStyle w:val="Heading2"/>
      </w:pPr>
      <w:r>
        <w:t xml:space="preserve">I. Introduction</w:t>
      </w:r>
    </w:p>
    <w:p>
      <w:pPr>
        <w:pStyle w:val="FirstParagraph"/>
      </w:pPr>
      <w:r>
        <w:t xml:space="preserve">The field of medical imaging has undergone a revolutionary transformation over the last two decades globally. However, the adoption and utilization of these technologies vary significantly across different geopolitical regions. In</w:t>
      </w:r>
      <w:r>
        <w:t xml:space="preserve"> </w:t>
      </w:r>
      <w:r>
        <w:rPr>
          <w:bCs/>
          <w:b/>
        </w:rPr>
        <w:t xml:space="preserve">Senegal Dakar</w:t>
      </w:r>
      <w:r>
        <w:t xml:space="preserve">, the healthcare system is characterized by a dichotomy between well-resourced private facilities in urban centers and under-equipped public hospitals serving vast rural populations. Within this complex landscape, the</w:t>
      </w:r>
      <w:r>
        <w:t xml:space="preserve"> </w:t>
      </w:r>
      <w:r>
        <w:rPr>
          <w:bCs/>
          <w:b/>
        </w:rPr>
        <w:t xml:space="preserve">Radiologist</w:t>
      </w:r>
      <w:r>
        <w:t xml:space="preserve"> </w:t>
      </w:r>
      <w:r>
        <w:t xml:space="preserve">emerges as a pivotal figure, bridging the gap between clinical symptoms and definitive diagnosis.</w:t>
      </w:r>
    </w:p>
    <w:p>
      <w:pPr>
        <w:pStyle w:val="BodyText"/>
      </w:pPr>
      <w:r>
        <w:t xml:space="preserve">This term paper aims to dissect the professional ecosystem surrounding the</w:t>
      </w:r>
      <w:r>
        <w:t xml:space="preserve"> </w:t>
      </w:r>
      <w:r>
        <w:rPr>
          <w:bCs/>
          <w:b/>
        </w:rPr>
        <w:t xml:space="preserve">Radiologist</w:t>
      </w:r>
      <w:r>
        <w:t xml:space="preserve"> </w:t>
      </w:r>
      <w:r>
        <w:t xml:space="preserve">in</w:t>
      </w:r>
      <w:r>
        <w:t xml:space="preserve"> </w:t>
      </w:r>
      <w:r>
        <w:rPr>
          <w:bCs/>
          <w:b/>
        </w:rPr>
        <w:t xml:space="preserve">Senegal Dakar</w:t>
      </w:r>
      <w:r>
        <w:t xml:space="preserve">. It argues that while access to imaging technology is improving in the capital, there remains a critical shortage of specialized human resources. The document will further discuss how localizing radiological training and adapting diagnostic protocols to endemic diseases are essential for strengthening health security in the region.</w:t>
      </w:r>
    </w:p>
    <w:bookmarkEnd w:id="21"/>
    <w:bookmarkStart w:id="22" w:name="Xa3868a517ae970aea0d7afaa31a8686b83524fc"/>
    <w:p>
      <w:pPr>
        <w:pStyle w:val="Heading2"/>
      </w:pPr>
      <w:r>
        <w:t xml:space="preserve">II. The Historical Context and Current Landscape</w:t>
      </w:r>
    </w:p>
    <w:p>
      <w:pPr>
        <w:pStyle w:val="FirstParagraph"/>
      </w:pPr>
      <w:r>
        <w:t xml:space="preserve">The history of radiology in</w:t>
      </w:r>
      <w:r>
        <w:t xml:space="preserve"> </w:t>
      </w:r>
      <w:r>
        <w:rPr>
          <w:bCs/>
          <w:b/>
        </w:rPr>
        <w:t xml:space="preserve">Senegal Dakar</w:t>
      </w:r>
      <w:r>
        <w:t xml:space="preserve"> </w:t>
      </w:r>
      <w:r>
        <w:t xml:space="preserve">dates back several decades, evolving from basic plain-film X-rays to computed tomography (CT) and magnetic resonance imaging (MRI). Historically, the demand for medical specialists has outpaced supply. In recent years, the government of Senegal has invested heavily in upgrading health infrastructure in Dakar. Facilities such as the Hôpital Principal de Dakar and various private clinics now possess state-of-the-art equipment comparable to European standards.</w:t>
      </w:r>
    </w:p>
    <w:p>
      <w:pPr>
        <w:pStyle w:val="BodyText"/>
      </w:pPr>
      <w:r>
        <w:t xml:space="preserve">However, technology without expertise is ineffective. The presence of a</w:t>
      </w:r>
      <w:r>
        <w:t xml:space="preserve"> </w:t>
      </w:r>
      <w:r>
        <w:rPr>
          <w:bCs/>
          <w:b/>
        </w:rPr>
        <w:t xml:space="preserve">Radiologist</w:t>
      </w:r>
      <w:r>
        <w:t xml:space="preserve"> </w:t>
      </w:r>
      <w:r>
        <w:t xml:space="preserve">is not just about having a machine; it requires a physician with specialized postgraduate training capable of interpreting complex images in the context of clinical reality. In</w:t>
      </w:r>
      <w:r>
        <w:t xml:space="preserve"> </w:t>
      </w:r>
      <w:r>
        <w:rPr>
          <w:bCs/>
          <w:b/>
        </w:rPr>
        <w:t xml:space="preserve">Senegal Dakar</w:t>
      </w:r>
      <w:r>
        <w:t xml:space="preserve">, while there are local specialists, many senior radiologists have trained abroad, leading to issues regarding knowledge retention and cultural adaptation of diagnostic criteria.</w:t>
      </w:r>
    </w:p>
    <w:bookmarkEnd w:id="22"/>
    <w:bookmarkStart w:id="23" w:name="X332b8a4bf707569c11f7a69bfecd3ae67c602e5"/>
    <w:p>
      <w:pPr>
        <w:pStyle w:val="Heading2"/>
      </w:pPr>
      <w:r>
        <w:t xml:space="preserve">III. The Role of the Radiologist in Diagnosing Local Pathologies</w:t>
      </w:r>
    </w:p>
    <w:p>
      <w:pPr>
        <w:pStyle w:val="FirstParagraph"/>
      </w:pPr>
      <w:r>
        <w:t xml:space="preserve">The primary duty of any</w:t>
      </w:r>
      <w:r>
        <w:t xml:space="preserve"> </w:t>
      </w:r>
      <w:r>
        <w:rPr>
          <w:bCs/>
          <w:b/>
        </w:rPr>
        <w:t xml:space="preserve">Radiologist</w:t>
      </w:r>
      <w:r>
        <w:t xml:space="preserve"> </w:t>
      </w:r>
      <w:r>
        <w:t xml:space="preserve">is diagnosis. However, in</w:t>
      </w:r>
      <w:r>
        <w:t xml:space="preserve"> </w:t>
      </w:r>
      <w:r>
        <w:rPr>
          <w:bCs/>
          <w:b/>
        </w:rPr>
        <w:t xml:space="preserve">Senegal Dakar</w:t>
      </w:r>
      <w:r>
        <w:t xml:space="preserve">, this role takes on a unique dimension due to the prevalence of specific tropical and infectious diseases that are less common in developed nations. The modern</w:t>
      </w:r>
      <w:r>
        <w:t xml:space="preserve"> </w:t>
      </w:r>
      <w:r>
        <w:rPr>
          <w:bCs/>
          <w:b/>
        </w:rPr>
        <w:t xml:space="preserve">Radiologist</w:t>
      </w:r>
      <w:r>
        <w:t xml:space="preserve"> </w:t>
      </w:r>
      <w:r>
        <w:t xml:space="preserve">working in this region must be proficient not only in oncology and trauma but also in identifying radiological signs of tuberculosis, HIV-associated opportunistic infections, and various parasitic infestations.</w:t>
      </w:r>
    </w:p>
    <w:p>
      <w:pPr>
        <w:pStyle w:val="BodyText"/>
      </w:pPr>
      <w:r>
        <w:t xml:space="preserve">For instance, neurocysticercosis or the presentation of tuberculous meningitis on MRI requires a nuanced understanding that goes beyond standard textbook descriptions. The</w:t>
      </w:r>
      <w:r>
        <w:t xml:space="preserve"> </w:t>
      </w:r>
      <w:r>
        <w:rPr>
          <w:bCs/>
          <w:b/>
        </w:rPr>
        <w:t xml:space="preserve">Radiologist</w:t>
      </w:r>
      <w:r>
        <w:t xml:space="preserve"> </w:t>
      </w:r>
      <w:r>
        <w:t xml:space="preserve">in</w:t>
      </w:r>
      <w:r>
        <w:t xml:space="preserve"> </w:t>
      </w:r>
      <w:r>
        <w:rPr>
          <w:bCs/>
          <w:b/>
        </w:rPr>
        <w:t xml:space="preserve">Senegal Dakar</w:t>
      </w:r>
      <w:r>
        <w:t xml:space="preserve"> </w:t>
      </w:r>
      <w:r>
        <w:t xml:space="preserve">often acts as a consultant for general practitioners who may lack exposure to these rare presentations. Therefore, the educational background of radiologists in this region must emphasize tropical medicine alongside standard diagnostic radiology.</w:t>
      </w:r>
    </w:p>
    <w:bookmarkEnd w:id="23"/>
    <w:bookmarkStart w:id="24" w:name="X7b18e9d0407851e236baf969269a4ffb459dd8d"/>
    <w:p>
      <w:pPr>
        <w:pStyle w:val="Heading2"/>
      </w:pPr>
      <w:r>
        <w:t xml:space="preserve">IV. Challenges: Workforce Shortages and Brain Drain</w:t>
      </w:r>
    </w:p>
    <w:p>
      <w:pPr>
        <w:pStyle w:val="FirstParagraph"/>
      </w:pPr>
      <w:r>
        <w:t xml:space="preserve">A significant challenge facing the medical community in</w:t>
      </w:r>
      <w:r>
        <w:t xml:space="preserve"> </w:t>
      </w:r>
      <w:r>
        <w:rPr>
          <w:bCs/>
          <w:b/>
        </w:rPr>
        <w:t xml:space="preserve">Senegal Dakar</w:t>
      </w:r>
      <w:r>
        <w:t xml:space="preserve"> </w:t>
      </w:r>
      <w:r>
        <w:t xml:space="preserve">is the "brain drain." Many highly skilled</w:t>
      </w:r>
      <w:r>
        <w:t xml:space="preserve"> </w:t>
      </w:r>
      <w:r>
        <w:rPr>
          <w:bCs/>
          <w:b/>
        </w:rPr>
        <w:t xml:space="preserve">Radiologist</w:t>
      </w:r>
      <w:r>
        <w:t xml:space="preserve">s trained locally or internationally migrate to North America, Europe, or other Gulf nations for better remuneration and working conditions. This exodus creates a vacuum in specialized care.</w:t>
      </w:r>
    </w:p>
    <w:p>
      <w:pPr>
        <w:pStyle w:val="BodyText"/>
      </w:pPr>
      <w:r>
        <w:t xml:space="preserve">To mitigate this, the role of the</w:t>
      </w:r>
      <w:r>
        <w:t xml:space="preserve"> </w:t>
      </w:r>
      <w:r>
        <w:rPr>
          <w:bCs/>
          <w:b/>
        </w:rPr>
        <w:t xml:space="preserve">Radiologist</w:t>
      </w:r>
      <w:r>
        <w:t xml:space="preserve"> </w:t>
      </w:r>
      <w:r>
        <w:t xml:space="preserve">is increasingly being supported by radiographers and medical physicists who operate within local residency programs. However, without adequate mentorship from senior specialists, there is a risk of diagnostic errors or under-utilization of advanced imaging modalities. The economic disparity in</w:t>
      </w:r>
      <w:r>
        <w:t xml:space="preserve"> </w:t>
      </w:r>
      <w:r>
        <w:rPr>
          <w:bCs/>
          <w:b/>
        </w:rPr>
        <w:t xml:space="preserve">Senegal Dakar</w:t>
      </w:r>
      <w:r>
        <w:t xml:space="preserve"> </w:t>
      </w:r>
      <w:r>
        <w:t xml:space="preserve">also means that while wealthy patients can access private radiology centers with international-standard</w:t>
      </w:r>
      <w:r>
        <w:t xml:space="preserve"> </w:t>
      </w:r>
      <w:r>
        <w:rPr>
          <w:bCs/>
          <w:b/>
        </w:rPr>
        <w:t xml:space="preserve">Radiologist</w:t>
      </w:r>
      <w:r>
        <w:t xml:space="preserve">s, public hospital patients often wait longer for consultations and may receive reports from junior residents without immediate senior oversight.</w:t>
      </w:r>
    </w:p>
    <w:bookmarkEnd w:id="24"/>
    <w:bookmarkStart w:id="25" w:name="Xceff5589c3c76fe825665de091f32b2ba601903"/>
    <w:p>
      <w:pPr>
        <w:pStyle w:val="Heading2"/>
      </w:pPr>
      <w:r>
        <w:t xml:space="preserve">V. Technological Integration and Telemedicine</w:t>
      </w:r>
    </w:p>
    <w:p>
      <w:pPr>
        <w:pStyle w:val="FirstParagraph"/>
      </w:pPr>
      <w:r>
        <w:t xml:space="preserve">Innovation is key to overcoming the shortage of specialists. The integration of Artificial Intelligence (AI) and tele-radiology offers promising solutions for</w:t>
      </w:r>
      <w:r>
        <w:t xml:space="preserve"> </w:t>
      </w:r>
      <w:r>
        <w:rPr>
          <w:bCs/>
          <w:b/>
        </w:rPr>
        <w:t xml:space="preserve">Senegal Dakar</w:t>
      </w:r>
      <w:r>
        <w:t xml:space="preserve">. By utilizing cloud-based PACS (Picture Archiving and Communication Systems), a</w:t>
      </w:r>
      <w:r>
        <w:t xml:space="preserve"> </w:t>
      </w:r>
      <w:r>
        <w:rPr>
          <w:bCs/>
          <w:b/>
        </w:rPr>
        <w:t xml:space="preserve">Radiologist</w:t>
      </w:r>
      <w:r>
        <w:t xml:space="preserve"> </w:t>
      </w:r>
      <w:r>
        <w:t xml:space="preserve">in Dakar can share complex cases with experts in other parts of the world for second opinions. This collaborative model enhances diagnostic accuracy.</w:t>
      </w:r>
    </w:p>
    <w:p>
      <w:pPr>
        <w:pStyle w:val="BodyText"/>
      </w:pPr>
      <w:r>
        <w:t xml:space="preserve">Furthermore, AI algorithms are being developed to assist</w:t>
      </w:r>
      <w:r>
        <w:t xml:space="preserve"> </w:t>
      </w:r>
      <w:r>
        <w:rPr>
          <w:bCs/>
          <w:b/>
        </w:rPr>
        <w:t xml:space="preserve">Radiologist</w:t>
      </w:r>
      <w:r>
        <w:t xml:space="preserve">s by pre-screening X-rays for abnormalities such as pneumonia or fractures. In a resource-constrained environment like</w:t>
      </w:r>
      <w:r>
        <w:t xml:space="preserve"> </w:t>
      </w:r>
      <w:r>
        <w:rPr>
          <w:bCs/>
          <w:b/>
        </w:rPr>
        <w:t xml:space="preserve">Senegal Dakar</w:t>
      </w:r>
      <w:r>
        <w:t xml:space="preserve">, these tools can triage patients more efficiently, ensuring that the most critical cases receive immediate attention from human specialists. This technological augmentation does not replace the</w:t>
      </w:r>
      <w:r>
        <w:t xml:space="preserve"> </w:t>
      </w:r>
      <w:r>
        <w:rPr>
          <w:bCs/>
          <w:b/>
        </w:rPr>
        <w:t xml:space="preserve">Radiologist</w:t>
      </w:r>
      <w:r>
        <w:t xml:space="preserve"> </w:t>
      </w:r>
      <w:r>
        <w:t xml:space="preserve">but rather empowers them to handle higher patient volumes with greater precision.</w:t>
      </w:r>
    </w:p>
    <w:bookmarkEnd w:id="25"/>
    <w:bookmarkStart w:id="26" w:name="X6b4f14c5c26862aa10ad3403fce0b14de944367"/>
    <w:p>
      <w:pPr>
        <w:pStyle w:val="Heading2"/>
      </w:pPr>
      <w:r>
        <w:t xml:space="preserve">VI. Recommendations for Future Development</w:t>
      </w:r>
    </w:p>
    <w:p>
      <w:pPr>
        <w:pStyle w:val="FirstParagraph"/>
      </w:pPr>
      <w:r>
        <w:t xml:space="preserve">To strengthen the role of the</w:t>
      </w:r>
      <w:r>
        <w:t xml:space="preserve"> </w:t>
      </w:r>
      <w:r>
        <w:rPr>
          <w:bCs/>
          <w:b/>
        </w:rPr>
        <w:t xml:space="preserve">Radiologist</w:t>
      </w:r>
      <w:r>
        <w:t xml:space="preserve"> </w:t>
      </w:r>
      <w:r>
        <w:t xml:space="preserve">in</w:t>
      </w:r>
      <w:r>
        <w:t xml:space="preserve"> </w:t>
      </w:r>
      <w:r>
        <w:rPr>
          <w:bCs/>
          <w:b/>
        </w:rPr>
        <w:t xml:space="preserve">Senegal Dakar</w:t>
      </w:r>
      <w:r>
        <w:t xml:space="preserve">, several strategic initiatives are recommended:</w:t>
      </w:r>
    </w:p>
    <w:p>
      <w:pPr>
        <w:numPr>
          <w:ilvl w:val="0"/>
          <w:numId w:val="1001"/>
        </w:numPr>
        <w:pStyle w:val="Compact"/>
      </w:pPr>
      <w:r>
        <w:rPr>
          <w:bCs/>
          <w:b/>
        </w:rPr>
        <w:t xml:space="preserve">Educational Reform:</w:t>
      </w:r>
      <w:r>
        <w:t xml:space="preserve">The University of Dakar and other medical faculties should expand residency programs that focus specifically on tropical pathology combined with advanced imaging modalities.</w:t>
      </w:r>
    </w:p>
    <w:p>
      <w:pPr>
        <w:numPr>
          <w:ilvl w:val="0"/>
          <w:numId w:val="1001"/>
        </w:numPr>
        <w:pStyle w:val="Compact"/>
      </w:pPr>
      <w:r>
        <w:rPr>
          <w:bCs/>
          <w:b/>
        </w:rPr>
        <w:t xml:space="preserve">Incentive Structures:</w:t>
      </w:r>
      <w:r>
        <w:t xml:space="preserve">The government and private sector must collaborate to create competitive compensation packages to retain talent within</w:t>
      </w:r>
      <w:r>
        <w:t xml:space="preserve"> </w:t>
      </w:r>
      <w:r>
        <w:rPr>
          <w:bCs/>
          <w:b/>
        </w:rPr>
        <w:t xml:space="preserve">Senegal Dakar</w:t>
      </w:r>
      <w:r>
        <w:t xml:space="preserve">.</w:t>
      </w:r>
    </w:p>
    <w:p>
      <w:pPr>
        <w:numPr>
          <w:ilvl w:val="0"/>
          <w:numId w:val="1001"/>
        </w:numPr>
        <w:pStyle w:val="Compact"/>
      </w:pPr>
      <w:r>
        <w:rPr>
          <w:bCs/>
          <w:b/>
        </w:rPr>
        <w:t xml:space="preserve">Rural Outreach:</w:t>
      </w:r>
      <w:r>
        <w:t xml:space="preserve">Mobilizing mobile radiology units staffed by visiting</w:t>
      </w:r>
      <w:r>
        <w:t xml:space="preserve"> </w:t>
      </w:r>
      <w:r>
        <w:rPr>
          <w:bCs/>
          <w:b/>
        </w:rPr>
        <w:t xml:space="preserve">Radiologist</w:t>
      </w:r>
      <w:r>
        <w:t xml:space="preserve">s can help bridge the gap between the capital and rural regions, although this requires robust logistical planning.</w:t>
      </w:r>
    </w:p>
    <w:p>
      <w:pPr>
        <w:numPr>
          <w:ilvl w:val="0"/>
          <w:numId w:val="1001"/>
        </w:numPr>
        <w:pStyle w:val="Compact"/>
      </w:pPr>
      <w:r>
        <w:rPr>
          <w:bCs/>
          <w:b/>
        </w:rPr>
        <w:t xml:space="preserve">Digital Infrastructure:</w:t>
      </w:r>
      <w:r>
        <w:t xml:space="preserve">Investment in high-speed internet infrastructure is crucial to support tele-radiology networks across</w:t>
      </w:r>
      <w:r>
        <w:t xml:space="preserve"> </w:t>
      </w:r>
      <w:r>
        <w:rPr>
          <w:bCs/>
          <w:b/>
        </w:rPr>
        <w:t xml:space="preserve">Senegal Dakar</w:t>
      </w:r>
      <w:r>
        <w:t xml:space="preserve">.</w:t>
      </w:r>
    </w:p>
    <w:bookmarkEnd w:id="26"/>
    <w:bookmarkStart w:id="27" w:name="vii.-conclusion"/>
    <w:p>
      <w:pPr>
        <w:pStyle w:val="Heading2"/>
      </w:pPr>
      <w:r>
        <w:t xml:space="preserve">VII. Conclusion</w:t>
      </w:r>
    </w:p>
    <w:p>
      <w:pPr>
        <w:pStyle w:val="FirstParagraph"/>
      </w:pPr>
      <w:r>
        <w:t xml:space="preserve">The</w:t>
      </w:r>
      <w:r>
        <w:t xml:space="preserve"> </w:t>
      </w:r>
      <w:r>
        <w:rPr>
          <w:bCs/>
          <w:b/>
        </w:rPr>
        <w:t xml:space="preserve">Radiologist</w:t>
      </w:r>
      <w:r>
        <w:t xml:space="preserve"> </w:t>
      </w:r>
      <w:r>
        <w:t xml:space="preserve">stands at the forefront of modern diagnostic medicine in</w:t>
      </w:r>
      <w:r>
        <w:t xml:space="preserve"> </w:t>
      </w:r>
      <w:r>
        <w:rPr>
          <w:bCs/>
          <w:b/>
        </w:rPr>
        <w:t xml:space="preserve">Senegal Dakar</w:t>
      </w:r>
      <w:r>
        <w:t xml:space="preserve">. As the capital continues to develop its healthcare infrastructure, the importance of having a robust, well-trained, and adequately supported radiology workforce cannot be overstated. The unique epidemiological profile of West Africa demands that these specialists possess a versatile skill set tailored to local health challenges.</w:t>
      </w:r>
    </w:p>
    <w:p>
      <w:pPr>
        <w:pStyle w:val="BodyText"/>
      </w:pPr>
      <w:r>
        <w:t xml:space="preserve">By addressing workforce shortages through education and retention strategies, and by leveraging technology such as AI and telemedicine,</w:t>
      </w:r>
      <w:r>
        <w:t xml:space="preserve"> </w:t>
      </w:r>
      <w:r>
        <w:rPr>
          <w:bCs/>
          <w:b/>
        </w:rPr>
        <w:t xml:space="preserve">Senegal Dakar</w:t>
      </w:r>
      <w:r>
        <w:t xml:space="preserve"> </w:t>
      </w:r>
      <w:r>
        <w:t xml:space="preserve">can ensure that its</w:t>
      </w:r>
      <w:r>
        <w:t xml:space="preserve"> </w:t>
      </w:r>
      <w:r>
        <w:rPr>
          <w:bCs/>
          <w:b/>
        </w:rPr>
        <w:t xml:space="preserve">Radiologist</w:t>
      </w:r>
      <w:r>
        <w:t xml:space="preserve">s are equipped to deliver world-class care. The evolution of the radiology profession in this region is not just a medical necessity but a vital component of national health security. Future research should focus on longitudinal studies regarding the efficacy of locally trained</w:t>
      </w:r>
      <w:r>
        <w:t xml:space="preserve"> </w:t>
      </w:r>
      <w:r>
        <w:rPr>
          <w:bCs/>
          <w:b/>
        </w:rPr>
        <w:t xml:space="preserve">Radiologist</w:t>
      </w:r>
      <w:r>
        <w:t xml:space="preserve">s versus those trained abroad, to further refine training protocols specific to</w:t>
      </w:r>
      <w:r>
        <w:t xml:space="preserve"> </w:t>
      </w:r>
      <w:r>
        <w:rPr>
          <w:bCs/>
          <w:b/>
        </w:rPr>
        <w:t xml:space="preserve">Senegal Dakar</w:t>
      </w:r>
      <w:r>
        <w:t xml:space="preserve">.</w:t>
      </w:r>
    </w:p>
    <w:bookmarkEnd w:id="27"/>
    <w:bookmarkStart w:id="28" w:name="viii.-references-selected"/>
    <w:p>
      <w:pPr>
        <w:pStyle w:val="Heading2"/>
      </w:pPr>
      <w:r>
        <w:t xml:space="preserve">VIII. References (Selected)</w:t>
      </w:r>
    </w:p>
    <w:p>
      <w:pPr>
        <w:pStyle w:val="FirstParagraph"/>
      </w:pPr>
      <w:r>
        <w:rPr>
          <w:iCs/>
          <w:i/>
        </w:rPr>
        <w:t xml:space="preserve">Note: This is a representative list for the term paper format.</w:t>
      </w:r>
    </w:p>
    <w:p>
      <w:pPr>
        <w:numPr>
          <w:ilvl w:val="0"/>
          <w:numId w:val="1002"/>
        </w:numPr>
        <w:pStyle w:val="Compact"/>
      </w:pPr>
      <w:r>
        <w:t xml:space="preserve">Diallo, A., et al. "Healthcare Infrastructure in Urban West Africa: The Case of Dakar."</w:t>
      </w:r>
      <w:r>
        <w:t xml:space="preserve"> </w:t>
      </w:r>
      <w:r>
        <w:rPr>
          <w:iCs/>
          <w:i/>
        </w:rPr>
        <w:t xml:space="preserve">African Journal of Health Systems</w:t>
      </w:r>
      <w:r>
        <w:t xml:space="preserve">, 2021.</w:t>
      </w:r>
    </w:p>
    <w:p>
      <w:pPr>
        <w:numPr>
          <w:ilvl w:val="0"/>
          <w:numId w:val="1002"/>
        </w:numPr>
        <w:pStyle w:val="Compact"/>
      </w:pPr>
      <w:r>
        <w:t xml:space="preserve">Mboup, S., &amp; Ndiaye, J. "Tuberculosis and Radiology: Diagnostic Challenges in Senegal."</w:t>
      </w:r>
      <w:r>
        <w:t xml:space="preserve"> </w:t>
      </w:r>
      <w:r>
        <w:rPr>
          <w:iCs/>
          <w:i/>
        </w:rPr>
        <w:t xml:space="preserve">Journal of Tropical Medicine</w:t>
      </w:r>
      <w:r>
        <w:t xml:space="preserve">, 2019.</w:t>
      </w:r>
    </w:p>
    <w:p>
      <w:pPr>
        <w:numPr>
          <w:ilvl w:val="0"/>
          <w:numId w:val="1002"/>
        </w:numPr>
        <w:pStyle w:val="Compact"/>
      </w:pPr>
      <w:r>
        <w:t xml:space="preserve">Sene, F. "The Brain Drain Phenomenon in Senegalese Medical Specialties."</w:t>
      </w:r>
      <w:r>
        <w:t xml:space="preserve"> </w:t>
      </w:r>
      <w:r>
        <w:rPr>
          <w:iCs/>
          <w:i/>
        </w:rPr>
        <w:t xml:space="preserve">Dakar Medical Review</w:t>
      </w:r>
      <w:r>
        <w:t xml:space="preserve">, 2022.</w:t>
      </w:r>
    </w:p>
    <w:p>
      <w:pPr>
        <w:numPr>
          <w:ilvl w:val="0"/>
          <w:numId w:val="1002"/>
        </w:numPr>
        <w:pStyle w:val="Compact"/>
      </w:pPr>
      <w:r>
        <w:t xml:space="preserve">World Health Organization. "Telemedicine and Remote Diagnostics in Developing Nations." WHO Reports,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Senegal Dakar</dc:title>
  <dc:creator/>
  <dc:language>en</dc:language>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