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1699b7d0d34126cfd352cced7ca82f4c357590f"/>
    <w:p>
      <w:pPr>
        <w:pStyle w:val="Heading1"/>
      </w:pPr>
      <w:r>
        <w:t xml:space="preserve">Term Paper: The Evolving Role of the Robotics Engineer in Argentina Buenos Aires</w:t>
      </w:r>
    </w:p>
    <w:p>
      <w:pPr>
        <w:pStyle w:val="FirstParagraph"/>
      </w:pPr>
      <w:r>
        <w:t xml:space="preserve">A Comprehensive Analysis of Technological Integration, Industrial Application, and Socio-Economic Impact</w:t>
      </w:r>
      <w:r>
        <w:br/>
      </w:r>
      <w:r>
        <w:br/>
      </w:r>
      <w:r>
        <w:t xml:space="preserve">Prepared for: Advanced Studies in Engineering and Technology</w:t>
      </w:r>
      <w:r>
        <w:br/>
      </w:r>
      <w:r>
        <w:br/>
      </w:r>
      <w:r>
        <w:t xml:space="preserve">Date: October 26, 2023</w:t>
      </w:r>
      <w:r>
        <w:br/>
      </w:r>
      <w:r>
        <w:br/>
      </w:r>
      <w:r>
        <w:t xml:space="preserve">Region of Focus: Argentina Buenos Aires</w:t>
      </w:r>
    </w:p>
    <w:bookmarkEnd w:id="20"/>
    <w:bookmarkStart w:id="21" w:name="i.-introduction"/>
    <w:p>
      <w:pPr>
        <w:pStyle w:val="Heading1"/>
      </w:pPr>
      <w:r>
        <w:t xml:space="preserve">I. Introduction</w:t>
      </w:r>
    </w:p>
    <w:p>
      <w:pPr>
        <w:pStyle w:val="FirstParagraph"/>
      </w:pPr>
      <w:r>
        <w:t xml:space="preserve">The intersection of technology and industry has given rise to one of the most dynamic professions in the modern engineering landscape: the Robotics Engineer. This profession is not merely about coding algorithms or assembling mechanical parts; it represents a multidisciplinary convergence of computer science, electrical engineering, and mechanical design. In the context of global technological advancement, certain regions stand out as hubs of innovation and adaptation. Among these, Argentina Buenos Aires has emerged as a critical focal point for industrial modernization in Latin America.</w:t>
      </w:r>
    </w:p>
    <w:p>
      <w:pPr>
        <w:pStyle w:val="BodyText"/>
      </w:pPr>
      <w:r>
        <w:t xml:space="preserve">This term paper aims to explore the multifaceted role of the Robotics Engineer within the specific socio-economic and industrial environment of Argentina Buenos Aires. It will examine how this professional adapts to local challenges, contributes to economic stability, and drives innovation in key sectors such as agriculture, manufacturing, and healthcare. By analyzing the unique characteristics of Argentina Buenos Aires, we can understand why the demand for robotics expertise is growing and what specific competencies are required for success in this region.</w:t>
      </w:r>
    </w:p>
    <w:bookmarkEnd w:id="21"/>
    <w:bookmarkStart w:id="22" w:name="X801fd45cad0d2153905ad2e7e33f6f8c80354a0"/>
    <w:p>
      <w:pPr>
        <w:pStyle w:val="Heading1"/>
      </w:pPr>
      <w:r>
        <w:t xml:space="preserve">II. The Profile of a Modern Robotics Engineer</w:t>
      </w:r>
    </w:p>
    <w:p>
      <w:pPr>
        <w:pStyle w:val="FirstParagraph"/>
      </w:pPr>
      <w:r>
        <w:t xml:space="preserve">To appreciate the impact of Robotics Engineers in Argentina Buenos Aires, one must first define their role. A Robotics Engineer is responsible for the design, construction, testing, and maintenance of robotic systems. Unlike traditional mechanical engineers who focus on static structures or electrical engineers who manage power systems, robotics engineers deal with dynamic systems that require real-time decision-making.</w:t>
      </w:r>
    </w:p>
    <w:p>
      <w:pPr>
        <w:pStyle w:val="BodyText"/>
      </w:pPr>
      <w:r>
        <w:t xml:space="preserve">The core competencies include:</w:t>
      </w:r>
    </w:p>
    <w:p>
      <w:pPr>
        <w:numPr>
          <w:ilvl w:val="0"/>
          <w:numId w:val="1001"/>
        </w:numPr>
        <w:pStyle w:val="Compact"/>
      </w:pPr>
      <w:r>
        <w:rPr>
          <w:bCs/>
          <w:b/>
        </w:rPr>
        <w:t xml:space="preserve">Mechanical Design:</w:t>
      </w:r>
      <w:r>
        <w:t xml:space="preserve"> </w:t>
      </w:r>
      <w:r>
        <w:t xml:space="preserve">Utilizing CAD software to create physical components that can withstand operational stresses.</w:t>
      </w:r>
    </w:p>
    <w:p>
      <w:pPr>
        <w:numPr>
          <w:ilvl w:val="0"/>
          <w:numId w:val="1001"/>
        </w:numPr>
        <w:pStyle w:val="Compact"/>
      </w:pPr>
      <w:r>
        <w:rPr>
          <w:bCs/>
          <w:b/>
        </w:rPr>
        <w:t xml:space="preserve">Electrical Systems Integration:</w:t>
      </w:r>
      <w:r>
        <w:t xml:space="preserve"> </w:t>
      </w:r>
      <w:r>
        <w:t xml:space="preserve">Managing sensors, actuators, and power distribution networks.</w:t>
      </w:r>
    </w:p>
    <w:p>
      <w:pPr>
        <w:numPr>
          <w:ilvl w:val="0"/>
          <w:numId w:val="1001"/>
        </w:numPr>
        <w:pStyle w:val="Compact"/>
      </w:pPr>
      <w:r>
        <w:t xml:space="preserve">Software Development:Incorporating artificial intelligence (AI), machine learning algorithms, and control systems to enable autonomous behavior.</w:t>
      </w:r>
    </w:p>
    <w:p>
      <w:pPr>
        <w:numPr>
          <w:ilvl w:val="0"/>
          <w:numId w:val="1001"/>
        </w:numPr>
        <w:pStyle w:val="Compact"/>
      </w:pPr>
      <w:r>
        <w:t xml:space="preserve">Safety Compliance:</w:t>
      </w:r>
    </w:p>
    <w:p>
      <w:pPr>
        <w:pStyle w:val="FirstParagraph"/>
      </w:pPr>
      <w:r>
        <w:t xml:space="preserve">In the context of Argentina Buenos Aires, these engineers must also possess soft skills such as adaptability and cross-cultural communication. Given the global nature of supply chains and technology transfer, many Robotics Engineers in this region collaborate with international teams while navigating local regulatory frameworks.</w:t>
      </w:r>
    </w:p>
    <w:bookmarkEnd w:id="22"/>
    <w:bookmarkStart w:id="25" w:name="X2d0390fc9deb6f93abbad3e40ee27a722462732"/>
    <w:p>
      <w:pPr>
        <w:pStyle w:val="Heading1"/>
      </w:pPr>
      <w:r>
        <w:t xml:space="preserve">III. The Industrial Landscape of Argentina Buenos Aires</w:t>
      </w:r>
    </w:p>
    <w:p>
      <w:pPr>
        <w:pStyle w:val="FirstParagraph"/>
      </w:pPr>
      <w:r>
        <w:t xml:space="preserve">Buenos Aires serves as the economic engine of Argentina, contributing significantly to the nation's GDP. However, the city and its metropolitan area face unique challenges typical of emerging economies: fluctuating currency values, import restrictions on high-tech hardware, and a need for efficient resource utilization. These constraints have inadvertently fostered innovation among local Robotics Engineers.</w:t>
      </w:r>
    </w:p>
    <w:bookmarkStart w:id="23" w:name="agriculture-and-agri-tech"/>
    <w:p>
      <w:pPr>
        <w:pStyle w:val="Heading2"/>
      </w:pPr>
      <w:r>
        <w:t xml:space="preserve">3.1 Agriculture and Agri-Tech</w:t>
      </w:r>
    </w:p>
    <w:p>
      <w:pPr>
        <w:pStyle w:val="FirstParagraph"/>
      </w:pPr>
      <w:r>
        <w:t xml:space="preserve">Agriculture is a cornerstone of the Argentine economy, particularly in the Pampas region surrounding Buenos Aires. Here, Robotics Engineers are developing autonomous tractors, drone-based crop monitoring systems, and automated harvesting equipment. Due to import costs, many local engineers focus on retrofitting existing machinery with smart sensors and open-source software solutions. This "frugal innovation" approach allows farmers in Argentina Buenos Aires to adopt precision agriculture techniques without relying solely on expensive foreign imports.</w:t>
      </w:r>
    </w:p>
    <w:bookmarkEnd w:id="23"/>
    <w:bookmarkStart w:id="24" w:name="manufacturing-and-logistics"/>
    <w:p>
      <w:pPr>
        <w:pStyle w:val="Heading2"/>
      </w:pPr>
      <w:r>
        <w:t xml:space="preserve">3.2 Manufacturing and Logistics</w:t>
      </w:r>
    </w:p>
    <w:p>
      <w:pPr>
        <w:pStyle w:val="FirstParagraph"/>
      </w:pPr>
      <w:r>
        <w:t xml:space="preserve">The manufacturing sector in Buenos Aires is undergoing rapid automation to compete globally. Robotics Engineers are integral to this transition, designing assembly lines for automotive parts, food processing, and pharmaceuticals. The shift towards Industry 4.0 requires engineers who can integrate Internet of Things (IoT) devices with robotic arms to create smart factories. In Buenos Aires, there is a particular emphasis on maintaining production continuity despite economic volatility, making maintenance and troubleshooting skills highly valued.</w:t>
      </w:r>
    </w:p>
    <w:bookmarkEnd w:id="24"/>
    <w:bookmarkEnd w:id="25"/>
    <w:bookmarkStart w:id="27" w:name="X790ed4e73cb38005c5889805fb9c9bb285c2765"/>
    <w:p>
      <w:pPr>
        <w:pStyle w:val="Heading1"/>
      </w:pPr>
      <w:r>
        <w:t xml:space="preserve">IV. Challenges and Opportunities in Argentina Buenos Aires</w:t>
      </w:r>
    </w:p>
    <w:p>
      <w:pPr>
        <w:pStyle w:val="FirstParagraph"/>
      </w:pPr>
      <w:r>
        <w:t xml:space="preserve">The role of the Robotics Engineer in Argentina Buenos Aires is shaped by both significant challenges and emerging opportunities. Understanding these dynamics is crucial for any academic or professional assessment of the field.</w:t>
      </w:r>
    </w:p>
    <w:bookmarkStart w:id="26" w:name="v.-academic-and-educational-frameworks"/>
    <w:p>
      <w:pPr>
        <w:pStyle w:val="Heading2"/>
      </w:pPr>
      <w:r>
        <w:t xml:space="preserve">V. Academic and Educational Frameworks</w:t>
      </w:r>
    </w:p>
    <w:p>
      <w:pPr>
        <w:pStyle w:val="FirstParagraph"/>
      </w:pPr>
      <w:r>
        <w:t xml:space="preserve">To support this growing industry, educational institutions in Argentina Buenos Aires have updated their curricula to include robotics as a core discipline. Universities such as the Universidad de Buenos Aires (UBA) and the Universidad Tecnológica Nacional (UTN) offer specialized programs that blend theoretical knowledge with practical application. These programs often partner with local industries to provide internships, ensuring that students graduate with skills relevant to the market.</w:t>
      </w:r>
    </w:p>
    <w:p>
      <w:pPr>
        <w:pStyle w:val="BodyText"/>
      </w:pPr>
      <w:r>
        <w:t xml:space="preserve">The curriculum emphasizes not only technical proficiency but also ethical considerations in AI and robotics. As Argentina Buenos Aires integrates more autonomous systems into society, engineers must be trained to address issues such as data privacy, job displacement due to automation, and algorithmic bias. This holistic education model produces professionals who are not just technicians but responsible innovators.</w:t>
      </w:r>
    </w:p>
    <w:bookmarkEnd w:id="26"/>
    <w:bookmarkEnd w:id="27"/>
    <w:bookmarkStart w:id="28" w:name="vii.-socio-economic-impact"/>
    <w:p>
      <w:pPr>
        <w:pStyle w:val="Heading1"/>
      </w:pPr>
      <w:r>
        <w:t xml:space="preserve">VII. Socio-Economic Impact</w:t>
      </w:r>
    </w:p>
    <w:p>
      <w:pPr>
        <w:pStyle w:val="FirstParagraph"/>
      </w:pPr>
      <w:r>
        <w:t xml:space="preserve">The presence of skilled Robotics Engineers in Argentina Buenos Aires has broader implications for the society. Firstly, it contributes to high-skilled job creation, retaining talent that might otherwise emigrate ("brain drain"). Secondly, it enhances productivity across various sectors, leading to increased exports and economic resilience.</w:t>
      </w:r>
    </w:p>
    <w:p>
      <w:pPr>
        <w:pStyle w:val="BodyText"/>
      </w:pPr>
      <w:r>
        <w:t xml:space="preserve">Furthermore, robotics technology is being applied in healthcare within Buenos Aires hospitals. Surgical robots and rehabilitation assistants improve patient outcomes and reduce the burden on medical staff. This application demonstrates how robotics engineering directly impacts quality of life in urban centers like Argentina Buenos Aires.</w:t>
      </w:r>
    </w:p>
    <w:bookmarkEnd w:id="28"/>
    <w:bookmarkStart w:id="29" w:name="viii.-future-prospects"/>
    <w:p>
      <w:pPr>
        <w:pStyle w:val="Heading1"/>
      </w:pPr>
      <w:r>
        <w:t xml:space="preserve">VIII. Future Prospects</w:t>
      </w:r>
    </w:p>
    <w:p>
      <w:pPr>
        <w:pStyle w:val="FirstParagraph"/>
      </w:pPr>
      <w:r>
        <w:t xml:space="preserve">Looking ahead, the role of the Robotics Engineer in Argentina Buenos Aires is poised to expand. Emerging trends include collaborative robots (cobots) that work alongside humans, autonomous vehicles for urban logistics, and advanced AI systems for predictive maintenance.</w:t>
      </w:r>
    </w:p>
    <w:p>
      <w:pPr>
        <w:pStyle w:val="BodyText"/>
      </w:pPr>
      <w:r>
        <w:t xml:space="preserve">The government's initiatives to promote technological development and public-private partnerships will likely accelerate adoption rates. As infrastructure improves and digital connectivity expands across Argentina Buenos Aires, the demand for robotics solutions will grow in sectors such as retail, education, and environmental management.</w:t>
      </w:r>
    </w:p>
    <w:bookmarkEnd w:id="29"/>
    <w:bookmarkStart w:id="30" w:name="ix.-conclusion"/>
    <w:p>
      <w:pPr>
        <w:pStyle w:val="Heading1"/>
      </w:pPr>
      <w:r>
        <w:t xml:space="preserve">IX. Conclusion</w:t>
      </w:r>
    </w:p>
    <w:p>
      <w:pPr>
        <w:pStyle w:val="FirstParagraph"/>
      </w:pPr>
      <w:r>
        <w:t xml:space="preserve">In conclusion, the Robotics Engineer plays a pivotal role in the modernization of Argentina Buenos Aires. This profession bridges the gap between theoretical engineering principles and practical industrial application. Through innovation in agriculture, manufacturing, and healthcare, Robotics Engineers are driving economic growth and improving societal well-being.</w:t>
      </w:r>
    </w:p>
    <w:p>
      <w:pPr>
        <w:pStyle w:val="BodyText"/>
      </w:pPr>
      <w:r>
        <w:t xml:space="preserve">Despite challenges related to resource constraints and economic instability, the ingenuity of engineers in Argentina Buenos Aires has led to unique solutions that emphasize efficiency and sustainability. As technology continues to evolve, the importance of this profession will only increase. Therefore, continued investment in education, research, and infrastructure is essential to fully realize the potential of robotics in this vibrant region.</w:t>
      </w:r>
    </w:p>
    <w:p>
      <w:pPr>
        <w:pStyle w:val="BodyText"/>
      </w:pPr>
      <w:r>
        <w:t xml:space="preserve">The case of Argentina Buenos Aires illustrates how a localized approach to global technological trends can yield significant benefits. By empowering Robotics Engineers with the right tools and knowledge, Argentina positions itself as a competitive player in the global technological landscape, ensuring a future defined by innovation and resilience.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Robotics Engineer in Argentina Buenos Aires</dc:title>
  <dc:creator/>
  <dc:language>en</dc:language>
  <cp:keywords/>
  <dcterms:created xsi:type="dcterms:W3CDTF">2026-07-29T06:33:35Z</dcterms:created>
  <dcterms:modified xsi:type="dcterms:W3CDTF">2026-07-29T06:33:35Z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